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6071"/>
        <w:gridCol w:w="2091"/>
      </w:tblGrid>
      <w:tr w:rsidR="00167391" w:rsidRPr="00E9427B" w14:paraId="2927C367" w14:textId="77777777" w:rsidTr="00BF35B6">
        <w:trPr>
          <w:cantSplit/>
          <w:trHeight w:val="850"/>
          <w:jc w:val="right"/>
        </w:trPr>
        <w:tc>
          <w:tcPr>
            <w:tcW w:w="1550" w:type="dxa"/>
          </w:tcPr>
          <w:p w14:paraId="05351A01" w14:textId="253F3151" w:rsidR="00167391" w:rsidRPr="00E9427B" w:rsidRDefault="00222FC2" w:rsidP="005F0C62">
            <w:pPr>
              <w:rPr>
                <w:rFonts w:ascii="Univers" w:hAnsi="Univers"/>
                <w:b/>
                <w:noProof/>
                <w:sz w:val="27"/>
                <w:szCs w:val="27"/>
                <w:lang w:val="en-GB"/>
              </w:rPr>
            </w:pPr>
            <w:bookmarkStart w:id="0" w:name="_GoBack"/>
            <w:bookmarkEnd w:id="0"/>
            <w:r w:rsidRPr="00F32283">
              <w:rPr>
                <w:rFonts w:ascii="SimHei" w:eastAsia="SimHei" w:hAnsi="SimHei"/>
                <w:b/>
                <w:noProof/>
                <w:sz w:val="32"/>
                <w:szCs w:val="32"/>
              </w:rPr>
              <w:t>联合国</w:t>
            </w:r>
          </w:p>
        </w:tc>
        <w:tc>
          <w:tcPr>
            <w:tcW w:w="6071" w:type="dxa"/>
          </w:tcPr>
          <w:p w14:paraId="6133494A" w14:textId="77777777" w:rsidR="00167391" w:rsidRPr="00E9427B" w:rsidRDefault="00167391" w:rsidP="005F0C62">
            <w:pPr>
              <w:rPr>
                <w:rFonts w:ascii="Univers" w:hAnsi="Univers"/>
                <w:b/>
                <w:sz w:val="27"/>
                <w:szCs w:val="27"/>
                <w:lang w:val="en-GB"/>
              </w:rPr>
            </w:pPr>
          </w:p>
        </w:tc>
        <w:tc>
          <w:tcPr>
            <w:tcW w:w="2091" w:type="dxa"/>
          </w:tcPr>
          <w:p w14:paraId="078F8D2E" w14:textId="77777777" w:rsidR="00167391" w:rsidRPr="00E9427B" w:rsidRDefault="00167391" w:rsidP="005F0C62">
            <w:pPr>
              <w:jc w:val="right"/>
              <w:rPr>
                <w:rFonts w:ascii="Arial" w:hAnsi="Arial" w:cs="Arial"/>
                <w:b/>
                <w:sz w:val="64"/>
                <w:szCs w:val="64"/>
                <w:lang w:val="en-GB"/>
              </w:rPr>
            </w:pPr>
            <w:r w:rsidRPr="00E9427B">
              <w:rPr>
                <w:rFonts w:ascii="Arial" w:hAnsi="Arial" w:cs="Arial"/>
                <w:b/>
                <w:sz w:val="64"/>
                <w:szCs w:val="64"/>
                <w:lang w:val="en-GB"/>
              </w:rPr>
              <w:t>EP</w:t>
            </w:r>
          </w:p>
        </w:tc>
      </w:tr>
      <w:tr w:rsidR="00167391" w:rsidRPr="006739DD" w14:paraId="39687ADD" w14:textId="77777777" w:rsidTr="00BF35B6">
        <w:trPr>
          <w:cantSplit/>
          <w:trHeight w:val="281"/>
          <w:jc w:val="right"/>
        </w:trPr>
        <w:tc>
          <w:tcPr>
            <w:tcW w:w="1550" w:type="dxa"/>
            <w:tcBorders>
              <w:bottom w:val="single" w:sz="4" w:space="0" w:color="auto"/>
            </w:tcBorders>
          </w:tcPr>
          <w:p w14:paraId="758007E7" w14:textId="77777777" w:rsidR="00167391" w:rsidRPr="00E9427B" w:rsidRDefault="00167391" w:rsidP="005F0C62">
            <w:pPr>
              <w:rPr>
                <w:noProof/>
                <w:sz w:val="18"/>
                <w:szCs w:val="18"/>
                <w:lang w:val="en-GB"/>
              </w:rPr>
            </w:pPr>
          </w:p>
        </w:tc>
        <w:tc>
          <w:tcPr>
            <w:tcW w:w="6071" w:type="dxa"/>
            <w:tcBorders>
              <w:bottom w:val="single" w:sz="4" w:space="0" w:color="auto"/>
            </w:tcBorders>
          </w:tcPr>
          <w:p w14:paraId="4BBC1FAE" w14:textId="77777777" w:rsidR="00167391" w:rsidRPr="00E9427B" w:rsidRDefault="00167391" w:rsidP="005F0C62">
            <w:pPr>
              <w:rPr>
                <w:rFonts w:ascii="Univers" w:hAnsi="Univers"/>
                <w:b/>
                <w:sz w:val="18"/>
                <w:szCs w:val="18"/>
                <w:lang w:val="en-GB"/>
              </w:rPr>
            </w:pPr>
          </w:p>
        </w:tc>
        <w:tc>
          <w:tcPr>
            <w:tcW w:w="2091" w:type="dxa"/>
            <w:tcBorders>
              <w:bottom w:val="single" w:sz="4" w:space="0" w:color="auto"/>
            </w:tcBorders>
          </w:tcPr>
          <w:p w14:paraId="0B182C4F" w14:textId="1D24AB1A" w:rsidR="00167391" w:rsidRPr="006739DD" w:rsidRDefault="00167391" w:rsidP="0004514D">
            <w:pPr>
              <w:rPr>
                <w:noProof/>
                <w:sz w:val="18"/>
                <w:szCs w:val="18"/>
                <w:lang w:val="en-GB" w:eastAsia="zh-CN"/>
              </w:rPr>
            </w:pPr>
            <w:r w:rsidRPr="00E9427B">
              <w:rPr>
                <w:b/>
                <w:bCs/>
                <w:sz w:val="28"/>
                <w:lang w:val="en-GB"/>
              </w:rPr>
              <w:t>UNEP</w:t>
            </w:r>
            <w:r w:rsidRPr="00E9427B">
              <w:rPr>
                <w:lang w:val="en-GB"/>
              </w:rPr>
              <w:t>/</w:t>
            </w:r>
            <w:r w:rsidR="00F97F2F" w:rsidRPr="00E9427B">
              <w:rPr>
                <w:lang w:val="en-GB"/>
              </w:rPr>
              <w:t>EA.</w:t>
            </w:r>
            <w:r w:rsidR="006C6AD6" w:rsidRPr="00E9427B">
              <w:rPr>
                <w:lang w:val="en-GB"/>
              </w:rPr>
              <w:t>2</w:t>
            </w:r>
            <w:r w:rsidR="00DA7396" w:rsidRPr="00E9427B">
              <w:rPr>
                <w:lang w:val="en-GB"/>
              </w:rPr>
              <w:t>/</w:t>
            </w:r>
            <w:r w:rsidR="003D0CC4">
              <w:rPr>
                <w:lang w:val="en-GB"/>
              </w:rPr>
              <w:t>Res.</w:t>
            </w:r>
            <w:r w:rsidR="00310DA3">
              <w:rPr>
                <w:rFonts w:hint="eastAsia"/>
                <w:lang w:val="en-GB" w:eastAsia="zh-CN"/>
              </w:rPr>
              <w:t>14</w:t>
            </w:r>
          </w:p>
        </w:tc>
      </w:tr>
      <w:tr w:rsidR="00167391" w:rsidRPr="00B61C08" w14:paraId="0D7A9594" w14:textId="77777777" w:rsidTr="00BF35B6">
        <w:trPr>
          <w:cantSplit/>
          <w:trHeight w:val="2549"/>
          <w:jc w:val="right"/>
        </w:trPr>
        <w:tc>
          <w:tcPr>
            <w:tcW w:w="1550" w:type="dxa"/>
            <w:tcBorders>
              <w:top w:val="single" w:sz="4" w:space="0" w:color="auto"/>
              <w:bottom w:val="single" w:sz="24" w:space="0" w:color="auto"/>
            </w:tcBorders>
          </w:tcPr>
          <w:p w14:paraId="783E318B" w14:textId="1EBCCBFD" w:rsidR="00167391" w:rsidRPr="006739DD" w:rsidRDefault="00793C0E" w:rsidP="005F0C62">
            <w:pPr>
              <w:rPr>
                <w:noProof/>
                <w:lang w:val="en-GB"/>
              </w:rPr>
            </w:pPr>
            <w:bookmarkStart w:id="1" w:name="_MON_1021710482"/>
            <w:bookmarkStart w:id="2" w:name="_MON_1021710510"/>
            <w:bookmarkEnd w:id="1"/>
            <w:bookmarkEnd w:id="2"/>
            <w:r w:rsidRPr="006739DD">
              <w:rPr>
                <w:noProof/>
                <w:lang w:val="en-US"/>
              </w:rPr>
              <w:drawing>
                <wp:inline distT="0" distB="0" distL="0" distR="0" wp14:anchorId="169344CA" wp14:editId="5316C45E">
                  <wp:extent cx="83058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inline>
              </w:drawing>
            </w:r>
            <w:r w:rsidR="00A05324" w:rsidRPr="006739DD">
              <w:rPr>
                <w:noProof/>
                <w:lang w:val="en-US"/>
              </w:rPr>
              <w:drawing>
                <wp:inline distT="0" distB="0" distL="0" distR="0" wp14:anchorId="2AC2AD16" wp14:editId="0976E536">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6071" w:type="dxa"/>
            <w:tcBorders>
              <w:top w:val="single" w:sz="4" w:space="0" w:color="auto"/>
              <w:bottom w:val="single" w:sz="24" w:space="0" w:color="auto"/>
            </w:tcBorders>
          </w:tcPr>
          <w:p w14:paraId="04FFA9B8" w14:textId="224C7B5B" w:rsidR="00167391" w:rsidRPr="006739DD" w:rsidRDefault="00222FC2" w:rsidP="00E32EC0">
            <w:pPr>
              <w:spacing w:before="1400" w:after="120"/>
              <w:rPr>
                <w:rFonts w:ascii="Univers" w:hAnsi="Univers"/>
                <w:b/>
                <w:sz w:val="28"/>
                <w:szCs w:val="28"/>
                <w:lang w:val="en-GB" w:eastAsia="zh-CN"/>
              </w:rPr>
            </w:pPr>
            <w:r w:rsidRPr="00F32283">
              <w:rPr>
                <w:rFonts w:ascii="SimHei" w:eastAsia="SimHei" w:hAnsi="SimHei"/>
                <w:b/>
                <w:sz w:val="32"/>
                <w:szCs w:val="32"/>
                <w:lang w:eastAsia="zh-CN"/>
              </w:rPr>
              <w:t>联合国环境规划署</w:t>
            </w:r>
            <w:r w:rsidRPr="00F32283">
              <w:rPr>
                <w:rFonts w:ascii="Arial" w:hAnsi="Arial" w:cs="Arial"/>
                <w:b/>
                <w:sz w:val="32"/>
                <w:szCs w:val="32"/>
                <w:lang w:eastAsia="zh-CN"/>
              </w:rPr>
              <w:br/>
            </w:r>
            <w:r w:rsidRPr="00F32283">
              <w:rPr>
                <w:rFonts w:ascii="SimHei" w:eastAsia="SimHei" w:hAnsi="SimHei"/>
                <w:b/>
                <w:sz w:val="32"/>
                <w:szCs w:val="32"/>
                <w:lang w:eastAsia="zh-CN"/>
              </w:rPr>
              <w:t>联合国环境大会</w:t>
            </w:r>
          </w:p>
        </w:tc>
        <w:tc>
          <w:tcPr>
            <w:tcW w:w="2091" w:type="dxa"/>
            <w:tcBorders>
              <w:top w:val="single" w:sz="4" w:space="0" w:color="auto"/>
              <w:bottom w:val="single" w:sz="24" w:space="0" w:color="auto"/>
            </w:tcBorders>
          </w:tcPr>
          <w:p w14:paraId="5F1EB402" w14:textId="22C4B407" w:rsidR="0044746C" w:rsidRPr="006739DD" w:rsidRDefault="0044746C" w:rsidP="0044746C">
            <w:pPr>
              <w:spacing w:before="120"/>
              <w:rPr>
                <w:lang w:val="en-GB"/>
              </w:rPr>
            </w:pPr>
            <w:r w:rsidRPr="006739DD">
              <w:rPr>
                <w:lang w:val="en-GB"/>
              </w:rPr>
              <w:t>Distr.: General</w:t>
            </w:r>
            <w:r w:rsidRPr="006739DD">
              <w:rPr>
                <w:lang w:val="en-GB"/>
              </w:rPr>
              <w:br/>
            </w:r>
            <w:r w:rsidR="00F1610C">
              <w:rPr>
                <w:rFonts w:hint="eastAsia"/>
                <w:lang w:val="en-GB" w:eastAsia="zh-CN"/>
              </w:rPr>
              <w:t>4</w:t>
            </w:r>
            <w:r w:rsidR="00F54281">
              <w:rPr>
                <w:lang w:val="en-GB"/>
              </w:rPr>
              <w:t xml:space="preserve"> </w:t>
            </w:r>
            <w:r w:rsidR="003D0CC4">
              <w:rPr>
                <w:lang w:val="en-GB"/>
              </w:rPr>
              <w:t>August</w:t>
            </w:r>
            <w:r w:rsidR="00F54281" w:rsidRPr="006739DD">
              <w:rPr>
                <w:lang w:val="en-GB"/>
              </w:rPr>
              <w:t xml:space="preserve"> </w:t>
            </w:r>
            <w:r w:rsidRPr="006739DD">
              <w:rPr>
                <w:lang w:val="en-GB"/>
              </w:rPr>
              <w:t>2016</w:t>
            </w:r>
          </w:p>
          <w:p w14:paraId="61E129E8" w14:textId="77777777" w:rsidR="00222FC2" w:rsidRDefault="00222FC2" w:rsidP="00222FC2">
            <w:pPr>
              <w:rPr>
                <w:lang w:val="en-GB"/>
              </w:rPr>
            </w:pPr>
          </w:p>
          <w:p w14:paraId="6B250CCD" w14:textId="0768FDE7" w:rsidR="00222FC2" w:rsidRDefault="00222FC2" w:rsidP="00222FC2">
            <w:pPr>
              <w:rPr>
                <w:lang w:val="en-GB"/>
              </w:rPr>
            </w:pPr>
            <w:r>
              <w:rPr>
                <w:lang w:val="en-GB"/>
              </w:rPr>
              <w:t>Chinese</w:t>
            </w:r>
          </w:p>
          <w:p w14:paraId="37ECAB76" w14:textId="77777777" w:rsidR="00167391" w:rsidRPr="006739DD" w:rsidRDefault="0044746C" w:rsidP="00222FC2">
            <w:pPr>
              <w:rPr>
                <w:lang w:val="en-GB"/>
              </w:rPr>
            </w:pPr>
            <w:r w:rsidRPr="006739DD">
              <w:rPr>
                <w:lang w:val="en-GB"/>
              </w:rPr>
              <w:t>Original: English</w:t>
            </w:r>
          </w:p>
        </w:tc>
      </w:tr>
    </w:tbl>
    <w:p w14:paraId="1C3D814C" w14:textId="77777777" w:rsidR="00DB6C99" w:rsidRPr="00F32283" w:rsidRDefault="00DB6C99" w:rsidP="00DB6C99">
      <w:pPr>
        <w:pStyle w:val="AATitle"/>
        <w:rPr>
          <w:rFonts w:eastAsia="SimHei"/>
          <w:sz w:val="24"/>
          <w:szCs w:val="24"/>
          <w:lang w:eastAsia="zh-CN"/>
        </w:rPr>
      </w:pPr>
      <w:r w:rsidRPr="00F32283">
        <w:rPr>
          <w:rFonts w:eastAsia="SimHei"/>
          <w:sz w:val="24"/>
          <w:szCs w:val="24"/>
          <w:lang w:eastAsia="zh-CN"/>
        </w:rPr>
        <w:t>联合国环境规划署</w:t>
      </w:r>
      <w:r w:rsidRPr="00F32283">
        <w:rPr>
          <w:rFonts w:eastAsia="SimHei"/>
          <w:sz w:val="24"/>
          <w:szCs w:val="24"/>
          <w:lang w:eastAsia="zh-CN"/>
        </w:rPr>
        <w:br/>
      </w:r>
      <w:r w:rsidRPr="00F32283">
        <w:rPr>
          <w:rFonts w:eastAsia="SimHei"/>
          <w:sz w:val="24"/>
          <w:szCs w:val="24"/>
          <w:lang w:eastAsia="zh-CN"/>
        </w:rPr>
        <w:t>联合国环境大会</w:t>
      </w:r>
    </w:p>
    <w:p w14:paraId="636DC172" w14:textId="7E95F01C" w:rsidR="0044746C" w:rsidRPr="006739DD" w:rsidRDefault="00DB6C99" w:rsidP="00DB6C99">
      <w:pPr>
        <w:pStyle w:val="AATitle"/>
        <w:rPr>
          <w:lang w:eastAsia="zh-CN"/>
        </w:rPr>
      </w:pPr>
      <w:r w:rsidRPr="00F32283">
        <w:rPr>
          <w:rFonts w:eastAsia="SimHei"/>
          <w:sz w:val="24"/>
          <w:szCs w:val="24"/>
          <w:lang w:eastAsia="zh-CN"/>
        </w:rPr>
        <w:t>第二届会议</w:t>
      </w:r>
    </w:p>
    <w:p w14:paraId="04A31912" w14:textId="7ECA9779" w:rsidR="0044746C" w:rsidRPr="00DB6C99" w:rsidRDefault="00DB6C99" w:rsidP="0044746C">
      <w:pPr>
        <w:pStyle w:val="AATitle"/>
        <w:keepNext w:val="0"/>
        <w:keepLines w:val="0"/>
        <w:rPr>
          <w:b w:val="0"/>
          <w:sz w:val="24"/>
          <w:szCs w:val="24"/>
          <w:lang w:eastAsia="zh-CN"/>
        </w:rPr>
      </w:pPr>
      <w:r w:rsidRPr="00DB6C99">
        <w:rPr>
          <w:b w:val="0"/>
          <w:sz w:val="24"/>
          <w:szCs w:val="24"/>
          <w:lang w:eastAsia="zh-CN" w:bidi="zh-CN"/>
        </w:rPr>
        <w:t>2016</w:t>
      </w:r>
      <w:r w:rsidRPr="00DB6C99">
        <w:rPr>
          <w:rFonts w:ascii="SimSun" w:hAnsi="SimSun" w:cs="SimSun" w:hint="eastAsia"/>
          <w:b w:val="0"/>
          <w:sz w:val="24"/>
          <w:szCs w:val="24"/>
          <w:lang w:eastAsia="zh-CN" w:bidi="zh-CN"/>
        </w:rPr>
        <w:t>年</w:t>
      </w:r>
      <w:r w:rsidRPr="00DB6C99">
        <w:rPr>
          <w:b w:val="0"/>
          <w:sz w:val="24"/>
          <w:szCs w:val="24"/>
          <w:lang w:eastAsia="zh-CN" w:bidi="zh-CN"/>
        </w:rPr>
        <w:t>5</w:t>
      </w:r>
      <w:r w:rsidRPr="00DB6C99">
        <w:rPr>
          <w:rFonts w:ascii="SimSun" w:hAnsi="SimSun" w:cs="SimSun" w:hint="eastAsia"/>
          <w:b w:val="0"/>
          <w:sz w:val="24"/>
          <w:szCs w:val="24"/>
          <w:lang w:eastAsia="zh-CN" w:bidi="zh-CN"/>
        </w:rPr>
        <w:t>月</w:t>
      </w:r>
      <w:r w:rsidRPr="00DB6C99">
        <w:rPr>
          <w:b w:val="0"/>
          <w:sz w:val="24"/>
          <w:szCs w:val="24"/>
          <w:lang w:eastAsia="zh-CN" w:bidi="zh-CN"/>
        </w:rPr>
        <w:t>23</w:t>
      </w:r>
      <w:r w:rsidRPr="00DB6C99">
        <w:rPr>
          <w:rFonts w:ascii="SimSun" w:hAnsi="SimSun" w:cs="SimSun" w:hint="eastAsia"/>
          <w:b w:val="0"/>
          <w:sz w:val="24"/>
          <w:szCs w:val="24"/>
          <w:lang w:eastAsia="zh-CN" w:bidi="zh-CN"/>
        </w:rPr>
        <w:t>日至</w:t>
      </w:r>
      <w:r w:rsidRPr="00DB6C99">
        <w:rPr>
          <w:b w:val="0"/>
          <w:sz w:val="24"/>
          <w:szCs w:val="24"/>
          <w:lang w:eastAsia="zh-CN" w:bidi="zh-CN"/>
        </w:rPr>
        <w:t>27</w:t>
      </w:r>
      <w:r w:rsidRPr="00DB6C99">
        <w:rPr>
          <w:rFonts w:ascii="SimSun" w:hAnsi="SimSun" w:cs="SimSun" w:hint="eastAsia"/>
          <w:b w:val="0"/>
          <w:sz w:val="24"/>
          <w:szCs w:val="24"/>
          <w:lang w:eastAsia="zh-CN" w:bidi="zh-CN"/>
        </w:rPr>
        <w:t>日，内罗毕</w:t>
      </w:r>
    </w:p>
    <w:p w14:paraId="49CD3E08" w14:textId="3BED378A" w:rsidR="00886879" w:rsidRPr="00036066" w:rsidRDefault="00CA1324" w:rsidP="00886879">
      <w:pPr>
        <w:pStyle w:val="BBTitle"/>
        <w:spacing w:before="240" w:after="120"/>
        <w:jc w:val="both"/>
        <w:rPr>
          <w:bCs/>
          <w:lang w:eastAsia="zh-CN"/>
        </w:rPr>
      </w:pPr>
      <w:bookmarkStart w:id="3" w:name="_Toc276473309"/>
      <w:bookmarkStart w:id="4" w:name="_Toc276474383"/>
      <w:r>
        <w:rPr>
          <w:rFonts w:eastAsia="Batang"/>
          <w:lang w:eastAsia="zh-CN"/>
        </w:rPr>
        <w:t>2/14.</w:t>
      </w:r>
      <w:r w:rsidR="00886879" w:rsidRPr="00036066">
        <w:rPr>
          <w:rFonts w:eastAsia="SimHei" w:hint="eastAsia"/>
          <w:bCs/>
          <w:lang w:eastAsia="zh-CN"/>
        </w:rPr>
        <w:t>野生动植物及野生动植物产品非法贸易</w:t>
      </w:r>
    </w:p>
    <w:p w14:paraId="61D18D33" w14:textId="77777777" w:rsidR="00886879" w:rsidRPr="00036066" w:rsidRDefault="00886879" w:rsidP="00886879">
      <w:pPr>
        <w:tabs>
          <w:tab w:val="left" w:pos="624"/>
          <w:tab w:val="left" w:pos="4082"/>
        </w:tabs>
        <w:spacing w:after="120"/>
        <w:ind w:left="1247" w:firstLine="624"/>
        <w:jc w:val="both"/>
        <w:rPr>
          <w:i/>
          <w:iCs/>
          <w:lang w:val="en-GB" w:eastAsia="zh-CN"/>
        </w:rPr>
      </w:pPr>
      <w:r w:rsidRPr="00CF7B66">
        <w:rPr>
          <w:rFonts w:ascii="KaiTi" w:eastAsia="KaiTi" w:hAnsi="KaiTi" w:hint="eastAsia"/>
          <w:sz w:val="24"/>
          <w:szCs w:val="24"/>
          <w:lang w:val="en-GB" w:eastAsia="zh-CN"/>
        </w:rPr>
        <w:t>联合国环境大会</w:t>
      </w:r>
      <w:r w:rsidRPr="00036066">
        <w:rPr>
          <w:rFonts w:eastAsia="STKaiti" w:hint="eastAsia"/>
          <w:sz w:val="24"/>
          <w:szCs w:val="24"/>
          <w:lang w:val="en-GB" w:eastAsia="zh-CN"/>
        </w:rPr>
        <w:t>，</w:t>
      </w:r>
    </w:p>
    <w:p w14:paraId="3F22C4A1" w14:textId="77777777" w:rsidR="00886879" w:rsidRPr="00036066" w:rsidRDefault="00886879" w:rsidP="00886879">
      <w:pPr>
        <w:tabs>
          <w:tab w:val="left" w:pos="624"/>
        </w:tabs>
        <w:spacing w:after="120"/>
        <w:ind w:left="1247" w:firstLine="624"/>
        <w:jc w:val="both"/>
        <w:rPr>
          <w:lang w:val="en-GB" w:eastAsia="zh-CN"/>
        </w:rPr>
      </w:pPr>
      <w:r w:rsidRPr="00CF7B66">
        <w:rPr>
          <w:rFonts w:ascii="KaiTi" w:eastAsia="KaiTi" w:hAnsi="KaiTi" w:hint="eastAsia"/>
          <w:sz w:val="24"/>
          <w:szCs w:val="24"/>
          <w:lang w:val="en-GB" w:eastAsia="zh-CN"/>
        </w:rPr>
        <w:t>回顾</w:t>
      </w:r>
      <w:r w:rsidRPr="00036066">
        <w:rPr>
          <w:rFonts w:hint="eastAsia"/>
          <w:sz w:val="24"/>
          <w:szCs w:val="24"/>
          <w:bdr w:val="none" w:sz="0" w:space="0" w:color="auto" w:frame="1"/>
          <w:lang w:val="en-GB" w:eastAsia="zh-CN"/>
        </w:rPr>
        <w:t>其关于野生动植物非法贸易的第</w:t>
      </w:r>
      <w:r w:rsidRPr="00036066">
        <w:rPr>
          <w:sz w:val="24"/>
          <w:szCs w:val="24"/>
          <w:bdr w:val="none" w:sz="0" w:space="0" w:color="auto" w:frame="1"/>
          <w:lang w:val="en-GB" w:eastAsia="zh-CN"/>
        </w:rPr>
        <w:t>1/3</w:t>
      </w:r>
      <w:r w:rsidRPr="00036066">
        <w:rPr>
          <w:rFonts w:hint="eastAsia"/>
          <w:sz w:val="24"/>
          <w:szCs w:val="24"/>
          <w:bdr w:val="none" w:sz="0" w:space="0" w:color="auto" w:frame="1"/>
          <w:lang w:val="en-GB" w:eastAsia="zh-CN"/>
        </w:rPr>
        <w:t>号决议，</w:t>
      </w:r>
    </w:p>
    <w:p w14:paraId="33DE2BEE" w14:textId="77777777" w:rsidR="00886879" w:rsidRPr="00036066" w:rsidRDefault="00886879" w:rsidP="00886879">
      <w:pPr>
        <w:tabs>
          <w:tab w:val="left" w:pos="624"/>
        </w:tabs>
        <w:spacing w:after="120"/>
        <w:ind w:left="1247" w:firstLine="624"/>
        <w:jc w:val="both"/>
        <w:rPr>
          <w:lang w:val="en-GB" w:eastAsia="zh-CN"/>
        </w:rPr>
      </w:pPr>
      <w:r w:rsidRPr="00CF7B66">
        <w:rPr>
          <w:rFonts w:ascii="KaiTi" w:eastAsia="KaiTi" w:hAnsi="KaiTi" w:hint="eastAsia"/>
          <w:sz w:val="24"/>
          <w:szCs w:val="24"/>
          <w:lang w:val="en-GB" w:eastAsia="zh-CN"/>
        </w:rPr>
        <w:t>欢迎</w:t>
      </w:r>
      <w:r>
        <w:rPr>
          <w:rFonts w:hint="eastAsia"/>
          <w:sz w:val="24"/>
          <w:szCs w:val="24"/>
          <w:bdr w:val="none" w:sz="0" w:space="0" w:color="auto" w:frame="1"/>
          <w:lang w:val="en-GB" w:eastAsia="zh-CN"/>
        </w:rPr>
        <w:t>联大</w:t>
      </w:r>
      <w:r w:rsidRPr="00036066">
        <w:rPr>
          <w:rFonts w:hint="eastAsia"/>
          <w:sz w:val="24"/>
          <w:szCs w:val="24"/>
          <w:bdr w:val="none" w:sz="0" w:space="0" w:color="auto" w:frame="1"/>
          <w:lang w:val="en-GB" w:eastAsia="zh-CN"/>
        </w:rPr>
        <w:t>通过关于解决野生动植物非法贩运问题的</w:t>
      </w:r>
      <w:r>
        <w:rPr>
          <w:rFonts w:hint="eastAsia"/>
          <w:sz w:val="24"/>
          <w:szCs w:val="24"/>
          <w:bdr w:val="none" w:sz="0" w:space="0" w:color="auto" w:frame="1"/>
          <w:lang w:val="en-GB" w:eastAsia="zh-CN"/>
        </w:rPr>
        <w:t>2015</w:t>
      </w:r>
      <w:r>
        <w:rPr>
          <w:rFonts w:hint="eastAsia"/>
          <w:sz w:val="24"/>
          <w:szCs w:val="24"/>
          <w:bdr w:val="none" w:sz="0" w:space="0" w:color="auto" w:frame="1"/>
          <w:lang w:val="en-GB" w:eastAsia="zh-CN"/>
        </w:rPr>
        <w:t>年</w:t>
      </w:r>
      <w:r>
        <w:rPr>
          <w:rFonts w:hint="eastAsia"/>
          <w:sz w:val="24"/>
          <w:szCs w:val="24"/>
          <w:bdr w:val="none" w:sz="0" w:space="0" w:color="auto" w:frame="1"/>
          <w:lang w:val="en-GB" w:eastAsia="zh-CN"/>
        </w:rPr>
        <w:t>7</w:t>
      </w:r>
      <w:r>
        <w:rPr>
          <w:rFonts w:hint="eastAsia"/>
          <w:sz w:val="24"/>
          <w:szCs w:val="24"/>
          <w:bdr w:val="none" w:sz="0" w:space="0" w:color="auto" w:frame="1"/>
          <w:lang w:val="en-GB" w:eastAsia="zh-CN"/>
        </w:rPr>
        <w:t>月</w:t>
      </w:r>
      <w:r>
        <w:rPr>
          <w:rFonts w:hint="eastAsia"/>
          <w:sz w:val="24"/>
          <w:szCs w:val="24"/>
          <w:bdr w:val="none" w:sz="0" w:space="0" w:color="auto" w:frame="1"/>
          <w:lang w:val="en-GB" w:eastAsia="zh-CN"/>
        </w:rPr>
        <w:t>30</w:t>
      </w:r>
      <w:r>
        <w:rPr>
          <w:rFonts w:hint="eastAsia"/>
          <w:sz w:val="24"/>
          <w:szCs w:val="24"/>
          <w:bdr w:val="none" w:sz="0" w:space="0" w:color="auto" w:frame="1"/>
          <w:lang w:val="en-GB" w:eastAsia="zh-CN"/>
        </w:rPr>
        <w:t>日</w:t>
      </w:r>
      <w:r w:rsidRPr="00036066">
        <w:rPr>
          <w:rFonts w:hint="eastAsia"/>
          <w:sz w:val="24"/>
          <w:szCs w:val="24"/>
          <w:bdr w:val="none" w:sz="0" w:space="0" w:color="auto" w:frame="1"/>
          <w:lang w:val="en-GB" w:eastAsia="zh-CN"/>
        </w:rPr>
        <w:t>第</w:t>
      </w:r>
      <w:r w:rsidRPr="00036066">
        <w:rPr>
          <w:sz w:val="24"/>
          <w:szCs w:val="24"/>
          <w:bdr w:val="none" w:sz="0" w:space="0" w:color="auto" w:frame="1"/>
          <w:lang w:val="en-GB" w:eastAsia="zh-CN"/>
        </w:rPr>
        <w:t>69/314</w:t>
      </w:r>
      <w:r w:rsidRPr="00036066">
        <w:rPr>
          <w:rFonts w:hint="eastAsia"/>
          <w:sz w:val="24"/>
          <w:szCs w:val="24"/>
          <w:bdr w:val="none" w:sz="0" w:space="0" w:color="auto" w:frame="1"/>
          <w:lang w:val="en-GB" w:eastAsia="zh-CN"/>
        </w:rPr>
        <w:t>号决议，</w:t>
      </w:r>
    </w:p>
    <w:p w14:paraId="6D482253" w14:textId="77777777" w:rsidR="00886879" w:rsidRPr="00036066" w:rsidRDefault="00886879" w:rsidP="00886879">
      <w:pPr>
        <w:tabs>
          <w:tab w:val="left" w:pos="624"/>
        </w:tabs>
        <w:spacing w:after="120"/>
        <w:ind w:left="1247" w:firstLine="624"/>
        <w:jc w:val="both"/>
        <w:rPr>
          <w:lang w:eastAsia="zh-CN"/>
        </w:rPr>
      </w:pPr>
      <w:r w:rsidRPr="00CF7B66">
        <w:rPr>
          <w:rFonts w:ascii="KaiTi" w:eastAsia="KaiTi" w:hAnsi="KaiTi" w:hint="eastAsia"/>
          <w:sz w:val="24"/>
          <w:szCs w:val="24"/>
          <w:lang w:val="en-GB" w:eastAsia="zh-CN"/>
        </w:rPr>
        <w:t>强调</w:t>
      </w:r>
      <w:r w:rsidRPr="00036066">
        <w:rPr>
          <w:rFonts w:hint="eastAsia"/>
          <w:sz w:val="24"/>
          <w:szCs w:val="24"/>
          <w:bdr w:val="none" w:sz="0" w:space="0" w:color="auto" w:frame="1"/>
          <w:lang w:val="en-US" w:eastAsia="zh-CN"/>
        </w:rPr>
        <w:t>需要执行联大通过的可持续发展目标</w:t>
      </w:r>
      <w:r>
        <w:rPr>
          <w:rFonts w:hint="eastAsia"/>
          <w:sz w:val="24"/>
          <w:szCs w:val="24"/>
          <w:bdr w:val="none" w:sz="0" w:space="0" w:color="auto" w:frame="1"/>
          <w:lang w:val="en-US" w:eastAsia="zh-CN"/>
        </w:rPr>
        <w:t>以</w:t>
      </w:r>
      <w:r w:rsidRPr="00A553B0">
        <w:rPr>
          <w:rFonts w:hint="eastAsia"/>
          <w:sz w:val="24"/>
          <w:szCs w:val="24"/>
          <w:bdr w:val="none" w:sz="0" w:space="0" w:color="auto" w:frame="1"/>
          <w:lang w:val="en-US" w:eastAsia="zh-CN"/>
        </w:rPr>
        <w:t>变革我们的世界</w:t>
      </w:r>
      <w:r w:rsidRPr="00036066">
        <w:rPr>
          <w:rFonts w:hint="eastAsia"/>
          <w:sz w:val="24"/>
          <w:szCs w:val="24"/>
          <w:bdr w:val="none" w:sz="0" w:space="0" w:color="auto" w:frame="1"/>
          <w:lang w:val="en-US" w:eastAsia="zh-CN"/>
        </w:rPr>
        <w:t>，</w:t>
      </w:r>
    </w:p>
    <w:p w14:paraId="0359B454" w14:textId="77777777" w:rsidR="00886879" w:rsidRPr="00036066" w:rsidRDefault="00886879" w:rsidP="00886879">
      <w:pPr>
        <w:tabs>
          <w:tab w:val="left" w:pos="624"/>
        </w:tabs>
        <w:spacing w:after="120"/>
        <w:ind w:left="1247" w:firstLine="624"/>
        <w:jc w:val="both"/>
        <w:rPr>
          <w:bCs/>
          <w:lang w:val="en-GB" w:eastAsia="zh-CN"/>
        </w:rPr>
      </w:pPr>
      <w:r w:rsidRPr="00CF7B66">
        <w:rPr>
          <w:rFonts w:ascii="KaiTi" w:eastAsia="KaiTi" w:hAnsi="KaiTi" w:hint="eastAsia"/>
          <w:sz w:val="24"/>
          <w:szCs w:val="24"/>
          <w:bdr w:val="none" w:sz="0" w:space="0" w:color="auto" w:frame="1"/>
          <w:lang w:val="en-GB" w:eastAsia="zh-CN"/>
        </w:rPr>
        <w:t>认识到</w:t>
      </w:r>
      <w:r w:rsidRPr="00036066">
        <w:rPr>
          <w:rFonts w:hint="eastAsia"/>
          <w:sz w:val="24"/>
          <w:szCs w:val="24"/>
          <w:bdr w:val="none" w:sz="0" w:space="0" w:color="auto" w:frame="1"/>
          <w:lang w:val="en-GB" w:eastAsia="zh-CN"/>
        </w:rPr>
        <w:t>《濒危野生动植物种国际贸易公约》作为首要机制在监管列入其附件的野生动植物种国际贸易方面发挥的重要作用，以及国际打击野生动物犯罪问题集团组织在支持解决野生动植物非法贸易和非法贩运的干预措施方面所做的工作，</w:t>
      </w:r>
    </w:p>
    <w:p w14:paraId="2367BCD4" w14:textId="77777777" w:rsidR="00886879" w:rsidRPr="00036066" w:rsidRDefault="00886879" w:rsidP="00886879">
      <w:pPr>
        <w:tabs>
          <w:tab w:val="left" w:pos="624"/>
        </w:tabs>
        <w:spacing w:after="120"/>
        <w:ind w:left="1247" w:firstLine="624"/>
        <w:jc w:val="both"/>
        <w:rPr>
          <w:lang w:val="en-GB" w:eastAsia="zh-CN"/>
        </w:rPr>
      </w:pPr>
      <w:r w:rsidRPr="00CF7B66">
        <w:rPr>
          <w:rFonts w:ascii="KaiTi" w:eastAsia="KaiTi" w:hAnsi="KaiTi" w:hint="eastAsia"/>
          <w:sz w:val="24"/>
          <w:szCs w:val="24"/>
          <w:bdr w:val="none" w:sz="0" w:space="0" w:color="auto" w:frame="1"/>
          <w:lang w:val="en-GB" w:eastAsia="zh-CN"/>
        </w:rPr>
        <w:t>又认识到</w:t>
      </w:r>
      <w:r w:rsidRPr="00036066">
        <w:rPr>
          <w:rFonts w:hint="eastAsia"/>
          <w:sz w:val="24"/>
          <w:szCs w:val="24"/>
          <w:bdr w:val="none" w:sz="0" w:space="0" w:color="auto" w:frame="1"/>
          <w:lang w:val="en-GB" w:eastAsia="zh-CN"/>
        </w:rPr>
        <w:t>双边、区域和国际层面的合作是预防、打击和消除野生动植物和野生动植物产品非法贸易和贩运的重要工具，包括通过利用相关的国际法律文书和多边机构的各项决议，</w:t>
      </w:r>
    </w:p>
    <w:p w14:paraId="5DC3E156" w14:textId="77777777" w:rsidR="00886879" w:rsidRPr="00036066" w:rsidRDefault="00886879" w:rsidP="00886879">
      <w:pPr>
        <w:tabs>
          <w:tab w:val="left" w:pos="624"/>
        </w:tabs>
        <w:spacing w:after="120"/>
        <w:ind w:left="1247" w:firstLine="624"/>
        <w:jc w:val="both"/>
        <w:rPr>
          <w:bCs/>
          <w:lang w:val="en-GB" w:eastAsia="zh-CN"/>
        </w:rPr>
      </w:pPr>
      <w:r w:rsidRPr="00CF7B66">
        <w:rPr>
          <w:rFonts w:ascii="KaiTi" w:eastAsia="KaiTi" w:hAnsi="KaiTi" w:hint="eastAsia"/>
          <w:sz w:val="24"/>
          <w:szCs w:val="24"/>
          <w:bdr w:val="none" w:sz="0" w:space="0" w:color="auto" w:frame="1"/>
          <w:lang w:val="en-GB" w:eastAsia="zh-CN"/>
        </w:rPr>
        <w:t>充分意识到</w:t>
      </w:r>
      <w:r w:rsidRPr="00036066">
        <w:rPr>
          <w:rFonts w:hint="eastAsia"/>
          <w:sz w:val="24"/>
          <w:szCs w:val="24"/>
          <w:bdr w:val="none" w:sz="0" w:space="0" w:color="auto" w:frame="1"/>
          <w:lang w:val="en-GB" w:eastAsia="zh-CN"/>
        </w:rPr>
        <w:t>野生动植物及其产品非法贸易在环境、经济和社会方面的不利影响，及其对于实现《</w:t>
      </w:r>
      <w:r w:rsidRPr="00036066">
        <w:rPr>
          <w:sz w:val="24"/>
          <w:szCs w:val="24"/>
          <w:bdr w:val="none" w:sz="0" w:space="0" w:color="auto" w:frame="1"/>
          <w:lang w:val="en-GB" w:eastAsia="zh-CN"/>
        </w:rPr>
        <w:t>2030</w:t>
      </w:r>
      <w:r w:rsidRPr="00036066">
        <w:rPr>
          <w:rFonts w:hint="eastAsia"/>
          <w:sz w:val="24"/>
          <w:szCs w:val="24"/>
          <w:bdr w:val="none" w:sz="0" w:space="0" w:color="auto" w:frame="1"/>
          <w:lang w:val="en-GB" w:eastAsia="zh-CN"/>
        </w:rPr>
        <w:t>年可持续发展议程》的破坏作用，</w:t>
      </w:r>
    </w:p>
    <w:p w14:paraId="3EA895A8" w14:textId="77777777" w:rsidR="00886879" w:rsidRPr="00036066" w:rsidRDefault="00886879" w:rsidP="00886879">
      <w:pPr>
        <w:tabs>
          <w:tab w:val="left" w:pos="624"/>
        </w:tabs>
        <w:spacing w:after="120"/>
        <w:ind w:left="1247" w:firstLine="624"/>
        <w:jc w:val="both"/>
        <w:rPr>
          <w:sz w:val="24"/>
          <w:szCs w:val="24"/>
          <w:lang w:val="en-GB" w:eastAsia="zh-CN"/>
        </w:rPr>
      </w:pPr>
      <w:r w:rsidRPr="00CF7B66">
        <w:rPr>
          <w:rFonts w:ascii="KaiTi" w:eastAsia="KaiTi" w:hAnsi="KaiTi" w:hint="eastAsia"/>
          <w:bCs/>
          <w:iCs/>
          <w:sz w:val="24"/>
          <w:szCs w:val="24"/>
          <w:lang w:val="en-GB" w:eastAsia="zh-CN"/>
        </w:rPr>
        <w:t>承认</w:t>
      </w:r>
      <w:r w:rsidRPr="00036066">
        <w:rPr>
          <w:rFonts w:hint="eastAsia"/>
          <w:sz w:val="24"/>
          <w:szCs w:val="24"/>
          <w:bdr w:val="none" w:sz="0" w:space="0" w:color="auto" w:frame="1"/>
          <w:lang w:val="en-GB" w:eastAsia="zh-CN"/>
        </w:rPr>
        <w:t>野生动植物非法贸易和贩运可对公众健康产生负面影响，</w:t>
      </w:r>
    </w:p>
    <w:p w14:paraId="648219B5" w14:textId="77777777" w:rsidR="00886879" w:rsidRPr="00036066" w:rsidRDefault="00886879" w:rsidP="00886879">
      <w:pPr>
        <w:tabs>
          <w:tab w:val="left" w:pos="624"/>
        </w:tabs>
        <w:spacing w:after="120"/>
        <w:ind w:left="1247" w:firstLine="624"/>
        <w:jc w:val="both"/>
        <w:rPr>
          <w:lang w:val="en-GB" w:eastAsia="zh-CN"/>
        </w:rPr>
      </w:pPr>
      <w:r w:rsidRPr="00CF7B66">
        <w:rPr>
          <w:rFonts w:ascii="KaiTi" w:eastAsia="KaiTi" w:hAnsi="KaiTi" w:hint="eastAsia"/>
          <w:iCs/>
          <w:sz w:val="24"/>
          <w:szCs w:val="24"/>
          <w:bdr w:val="none" w:sz="0" w:space="0" w:color="auto" w:frame="1"/>
          <w:lang w:val="en-GB" w:eastAsia="zh-CN"/>
        </w:rPr>
        <w:t>认识到</w:t>
      </w:r>
      <w:r w:rsidRPr="00036066">
        <w:rPr>
          <w:rFonts w:hint="eastAsia"/>
          <w:iCs/>
          <w:sz w:val="24"/>
          <w:szCs w:val="24"/>
          <w:bdr w:val="none" w:sz="0" w:space="0" w:color="auto" w:frame="1"/>
          <w:lang w:val="en-GB" w:eastAsia="zh-CN"/>
        </w:rPr>
        <w:t>野生动植物的养护和可持续利用，通过为</w:t>
      </w:r>
      <w:r>
        <w:rPr>
          <w:rFonts w:ascii="SimSun" w:hAnsi="SimSun" w:hint="eastAsia"/>
          <w:iCs/>
          <w:sz w:val="24"/>
          <w:szCs w:val="24"/>
          <w:bdr w:val="none" w:sz="0" w:space="0" w:color="auto" w:frame="1"/>
          <w:lang w:eastAsia="zh-CN"/>
        </w:rPr>
        <w:t>受野生动植物非法贸易及其负面作用影响的社区开发</w:t>
      </w:r>
      <w:r w:rsidRPr="00036066">
        <w:rPr>
          <w:rFonts w:ascii="SimSun" w:hAnsi="SimSun" w:hint="eastAsia"/>
          <w:iCs/>
          <w:sz w:val="24"/>
          <w:szCs w:val="24"/>
          <w:bdr w:val="none" w:sz="0" w:space="0" w:color="auto" w:frame="1"/>
          <w:lang w:eastAsia="zh-CN"/>
        </w:rPr>
        <w:t>可持续的替代生计等方式</w:t>
      </w:r>
      <w:r w:rsidRPr="00257C22">
        <w:rPr>
          <w:rFonts w:ascii="SimSun" w:hAnsi="SimSun" w:hint="eastAsia"/>
          <w:iCs/>
          <w:sz w:val="24"/>
          <w:szCs w:val="24"/>
          <w:bdr w:val="none" w:sz="0" w:space="0" w:color="auto" w:frame="1"/>
          <w:lang w:val="en-GB" w:eastAsia="zh-CN"/>
          <w:rPrChange w:id="5" w:author="Cyrille-Lazare Siewe" w:date="2016-09-09T13:37:00Z">
            <w:rPr>
              <w:rFonts w:ascii="SimSun" w:hAnsi="SimSun" w:hint="eastAsia"/>
              <w:iCs/>
              <w:sz w:val="24"/>
              <w:szCs w:val="24"/>
              <w:bdr w:val="none" w:sz="0" w:space="0" w:color="auto" w:frame="1"/>
              <w:lang w:eastAsia="zh-CN"/>
            </w:rPr>
          </w:rPrChange>
        </w:rPr>
        <w:t>，</w:t>
      </w:r>
      <w:r w:rsidRPr="00036066">
        <w:rPr>
          <w:rFonts w:hint="eastAsia"/>
          <w:iCs/>
          <w:sz w:val="24"/>
          <w:szCs w:val="24"/>
          <w:bdr w:val="none" w:sz="0" w:space="0" w:color="auto" w:frame="1"/>
          <w:lang w:val="en-GB" w:eastAsia="zh-CN"/>
        </w:rPr>
        <w:t>在实现《</w:t>
      </w:r>
      <w:r w:rsidRPr="00036066">
        <w:rPr>
          <w:iCs/>
          <w:sz w:val="24"/>
          <w:szCs w:val="24"/>
          <w:bdr w:val="none" w:sz="0" w:space="0" w:color="auto" w:frame="1"/>
          <w:lang w:val="en-GB" w:eastAsia="zh-CN"/>
        </w:rPr>
        <w:t>2030</w:t>
      </w:r>
      <w:r w:rsidRPr="00036066">
        <w:rPr>
          <w:rFonts w:hint="eastAsia"/>
          <w:iCs/>
          <w:sz w:val="24"/>
          <w:szCs w:val="24"/>
          <w:bdr w:val="none" w:sz="0" w:space="0" w:color="auto" w:frame="1"/>
          <w:lang w:val="en-GB" w:eastAsia="zh-CN"/>
        </w:rPr>
        <w:t>年可持续发展议程》和</w:t>
      </w:r>
      <w:r w:rsidRPr="00036066">
        <w:rPr>
          <w:rFonts w:hint="eastAsia"/>
          <w:sz w:val="24"/>
          <w:szCs w:val="24"/>
          <w:bdr w:val="none" w:sz="0" w:space="0" w:color="auto" w:frame="1"/>
          <w:lang w:val="en-GB" w:eastAsia="zh-CN"/>
        </w:rPr>
        <w:t>解决野生动植物非法贸易和贩运</w:t>
      </w:r>
      <w:r w:rsidRPr="00036066">
        <w:rPr>
          <w:rFonts w:hint="eastAsia"/>
          <w:iCs/>
          <w:sz w:val="24"/>
          <w:szCs w:val="24"/>
          <w:bdr w:val="none" w:sz="0" w:space="0" w:color="auto" w:frame="1"/>
          <w:lang w:val="en-GB" w:eastAsia="zh-CN"/>
        </w:rPr>
        <w:t>中发挥重要作用</w:t>
      </w:r>
      <w:r>
        <w:rPr>
          <w:rFonts w:hint="eastAsia"/>
          <w:iCs/>
          <w:sz w:val="24"/>
          <w:szCs w:val="24"/>
          <w:bdr w:val="none" w:sz="0" w:space="0" w:color="auto" w:frame="1"/>
          <w:lang w:val="en-GB" w:eastAsia="zh-CN"/>
        </w:rPr>
        <w:t>，</w:t>
      </w:r>
    </w:p>
    <w:p w14:paraId="6E212020" w14:textId="77777777" w:rsidR="00886879" w:rsidRPr="00036066" w:rsidRDefault="00886879" w:rsidP="00886879">
      <w:pPr>
        <w:keepNext/>
        <w:keepLines/>
        <w:tabs>
          <w:tab w:val="left" w:pos="624"/>
        </w:tabs>
        <w:spacing w:after="120"/>
        <w:ind w:left="1247" w:firstLine="624"/>
        <w:jc w:val="both"/>
        <w:rPr>
          <w:sz w:val="24"/>
          <w:szCs w:val="24"/>
          <w:bdr w:val="none" w:sz="0" w:space="0" w:color="auto" w:frame="1"/>
          <w:lang w:val="en-GB" w:eastAsia="zh-CN"/>
        </w:rPr>
      </w:pPr>
      <w:r w:rsidRPr="00CF7B66">
        <w:rPr>
          <w:rFonts w:ascii="KaiTi" w:eastAsia="KaiTi" w:hAnsi="KaiTi" w:hint="eastAsia"/>
          <w:sz w:val="24"/>
          <w:szCs w:val="24"/>
          <w:bdr w:val="none" w:sz="0" w:space="0" w:color="auto" w:frame="1"/>
          <w:lang w:val="en-GB" w:eastAsia="zh-CN"/>
        </w:rPr>
        <w:t>关切地注意到</w:t>
      </w:r>
      <w:r w:rsidRPr="00036066">
        <w:rPr>
          <w:rFonts w:hint="eastAsia"/>
          <w:sz w:val="24"/>
          <w:szCs w:val="24"/>
          <w:bdr w:val="none" w:sz="0" w:space="0" w:color="auto" w:frame="1"/>
          <w:lang w:val="en-GB" w:eastAsia="zh-CN"/>
        </w:rPr>
        <w:t>跨国</w:t>
      </w:r>
      <w:r w:rsidRPr="00036066">
        <w:rPr>
          <w:rFonts w:ascii="SimSun" w:hAnsi="SimSun" w:hint="eastAsia"/>
          <w:color w:val="000000"/>
          <w:sz w:val="24"/>
          <w:szCs w:val="24"/>
          <w:lang w:eastAsia="zh-CN"/>
        </w:rPr>
        <w:t>有组织犯罪团伙</w:t>
      </w:r>
      <w:r w:rsidRPr="00036066">
        <w:rPr>
          <w:rFonts w:hint="eastAsia"/>
          <w:sz w:val="24"/>
          <w:szCs w:val="24"/>
          <w:bdr w:val="none" w:sz="0" w:space="0" w:color="auto" w:frame="1"/>
          <w:lang w:val="en-GB" w:eastAsia="zh-CN"/>
        </w:rPr>
        <w:t>犯下的野生动植物及其产品非法贸易和贩运及对环境有重大影响的其他形式的犯罪日益增加，</w:t>
      </w:r>
    </w:p>
    <w:p w14:paraId="07DA50A2" w14:textId="77777777" w:rsidR="00886879" w:rsidRPr="00036066" w:rsidRDefault="00886879" w:rsidP="00886879">
      <w:pPr>
        <w:tabs>
          <w:tab w:val="clear" w:pos="1247"/>
          <w:tab w:val="left" w:pos="1276"/>
        </w:tabs>
        <w:spacing w:after="120"/>
        <w:ind w:left="1247" w:firstLine="624"/>
        <w:jc w:val="both"/>
        <w:rPr>
          <w:lang w:val="en-GB" w:eastAsia="zh-CN"/>
        </w:rPr>
      </w:pPr>
      <w:r w:rsidRPr="00CF7B66">
        <w:rPr>
          <w:rFonts w:ascii="KaiTi" w:eastAsia="KaiTi" w:hAnsi="KaiTi" w:hint="eastAsia"/>
          <w:sz w:val="24"/>
          <w:szCs w:val="24"/>
          <w:bdr w:val="none" w:sz="0" w:space="0" w:color="auto" w:frame="1"/>
          <w:lang w:val="en-GB" w:eastAsia="zh-CN"/>
        </w:rPr>
        <w:t>表示注意到</w:t>
      </w:r>
      <w:r>
        <w:rPr>
          <w:rFonts w:hint="eastAsia"/>
          <w:sz w:val="24"/>
          <w:szCs w:val="24"/>
          <w:bdr w:val="none" w:sz="0" w:space="0" w:color="auto" w:frame="1"/>
          <w:lang w:val="en-GB" w:eastAsia="zh-CN"/>
        </w:rPr>
        <w:t>各会</w:t>
      </w:r>
      <w:r w:rsidRPr="00036066">
        <w:rPr>
          <w:rFonts w:hint="eastAsia"/>
          <w:sz w:val="24"/>
          <w:szCs w:val="24"/>
          <w:bdr w:val="none" w:sz="0" w:space="0" w:color="auto" w:frame="1"/>
          <w:lang w:val="en-GB" w:eastAsia="zh-CN"/>
        </w:rPr>
        <w:t>员国为应对野生动植物非法贸易方面日益严峻的挑战，迄今已通过的《打击非法开采和非法买卖非洲野生动植物非洲战略》、《欧洲联盟打击野生动植物贩运行动计划》及其他相关承诺，</w:t>
      </w:r>
    </w:p>
    <w:p w14:paraId="5D5404A2" w14:textId="77777777" w:rsidR="00886879" w:rsidRPr="00036066" w:rsidRDefault="00886879" w:rsidP="00886879">
      <w:pPr>
        <w:tabs>
          <w:tab w:val="left" w:pos="624"/>
        </w:tabs>
        <w:spacing w:after="120"/>
        <w:ind w:left="1247" w:firstLine="624"/>
        <w:jc w:val="both"/>
        <w:rPr>
          <w:lang w:val="en-GB" w:eastAsia="zh-CN"/>
        </w:rPr>
      </w:pPr>
      <w:r w:rsidRPr="00CF7B66">
        <w:rPr>
          <w:rFonts w:ascii="KaiTi" w:eastAsia="KaiTi" w:hAnsi="KaiTi" w:hint="eastAsia"/>
          <w:bCs/>
          <w:sz w:val="24"/>
          <w:szCs w:val="24"/>
          <w:bdr w:val="none" w:sz="0" w:space="0" w:color="auto" w:frame="1"/>
          <w:lang w:eastAsia="zh-CN"/>
        </w:rPr>
        <w:lastRenderedPageBreak/>
        <w:t>欢迎</w:t>
      </w:r>
      <w:r w:rsidRPr="00036066">
        <w:rPr>
          <w:rFonts w:hint="eastAsia"/>
          <w:bCs/>
          <w:sz w:val="24"/>
          <w:szCs w:val="24"/>
          <w:bdr w:val="none" w:sz="0" w:space="0" w:color="auto" w:frame="1"/>
          <w:lang w:eastAsia="zh-CN"/>
        </w:rPr>
        <w:t>联合国系统在秘书长的指导下</w:t>
      </w:r>
      <w:r>
        <w:rPr>
          <w:rFonts w:hint="eastAsia"/>
          <w:sz w:val="24"/>
          <w:szCs w:val="24"/>
          <w:bdr w:val="none" w:sz="0" w:space="0" w:color="auto" w:frame="1"/>
          <w:lang w:val="en-GB" w:eastAsia="zh-CN"/>
        </w:rPr>
        <w:t>采取措施，更加协调</w:t>
      </w:r>
      <w:r w:rsidRPr="00036066">
        <w:rPr>
          <w:rFonts w:hint="eastAsia"/>
          <w:sz w:val="24"/>
          <w:szCs w:val="24"/>
          <w:bdr w:val="none" w:sz="0" w:space="0" w:color="auto" w:frame="1"/>
          <w:lang w:val="en-GB" w:eastAsia="zh-CN"/>
        </w:rPr>
        <w:t>一致地应对野生动植物及其产品的非法贸易问题，按照要求进一步加强各项活动之间的协调，</w:t>
      </w:r>
    </w:p>
    <w:p w14:paraId="7B429403" w14:textId="77777777" w:rsidR="00886879" w:rsidRPr="00036066" w:rsidRDefault="00886879" w:rsidP="00886879">
      <w:pPr>
        <w:tabs>
          <w:tab w:val="left" w:pos="624"/>
        </w:tabs>
        <w:spacing w:after="120"/>
        <w:ind w:left="1247" w:firstLine="624"/>
        <w:jc w:val="both"/>
        <w:rPr>
          <w:b/>
          <w:bCs/>
          <w:lang w:val="en-GB" w:eastAsia="zh-CN"/>
        </w:rPr>
      </w:pPr>
      <w:r w:rsidRPr="00CF7B66">
        <w:rPr>
          <w:rFonts w:ascii="KaiTi" w:eastAsia="KaiTi" w:hAnsi="KaiTi" w:hint="eastAsia"/>
          <w:sz w:val="24"/>
          <w:szCs w:val="24"/>
          <w:bdr w:val="none" w:sz="0" w:space="0" w:color="auto" w:frame="1"/>
          <w:lang w:val="en-GB" w:eastAsia="zh-CN"/>
        </w:rPr>
        <w:t>又欢迎</w:t>
      </w:r>
      <w:r w:rsidRPr="00036066">
        <w:rPr>
          <w:rFonts w:hint="eastAsia"/>
          <w:sz w:val="24"/>
          <w:szCs w:val="24"/>
          <w:bdr w:val="none" w:sz="0" w:space="0" w:color="auto" w:frame="1"/>
          <w:lang w:val="en-GB" w:eastAsia="zh-CN"/>
        </w:rPr>
        <w:t>执行主任关于野生动植物及其产品非法贸易对环境影响的报告，以及联合国毒品和犯罪问题办公室的</w:t>
      </w:r>
      <w:r>
        <w:rPr>
          <w:rFonts w:hint="eastAsia"/>
          <w:sz w:val="24"/>
          <w:szCs w:val="24"/>
          <w:bdr w:val="none" w:sz="0" w:space="0" w:color="auto" w:frame="1"/>
          <w:lang w:val="en-GB" w:eastAsia="zh-CN"/>
        </w:rPr>
        <w:t>《世界</w:t>
      </w:r>
      <w:r w:rsidRPr="00036066">
        <w:rPr>
          <w:rFonts w:hint="eastAsia"/>
          <w:sz w:val="24"/>
          <w:szCs w:val="24"/>
          <w:bdr w:val="none" w:sz="0" w:space="0" w:color="auto" w:frame="1"/>
          <w:lang w:val="en-GB" w:eastAsia="zh-CN"/>
        </w:rPr>
        <w:t>野生动植物犯罪报告</w:t>
      </w:r>
      <w:r>
        <w:rPr>
          <w:rFonts w:hint="eastAsia"/>
          <w:sz w:val="24"/>
          <w:szCs w:val="24"/>
          <w:bdr w:val="none" w:sz="0" w:space="0" w:color="auto" w:frame="1"/>
          <w:lang w:val="en-GB" w:eastAsia="zh-CN"/>
        </w:rPr>
        <w:t>》</w:t>
      </w:r>
      <w:r w:rsidRPr="00036066">
        <w:rPr>
          <w:rFonts w:hint="eastAsia"/>
          <w:sz w:val="24"/>
          <w:szCs w:val="24"/>
          <w:bdr w:val="none" w:sz="0" w:space="0" w:color="auto" w:frame="1"/>
          <w:lang w:val="en-GB" w:eastAsia="zh-CN"/>
        </w:rPr>
        <w:t>，</w:t>
      </w:r>
    </w:p>
    <w:p w14:paraId="44353D23" w14:textId="77777777" w:rsidR="00886879" w:rsidRPr="00036066" w:rsidRDefault="00886879" w:rsidP="00886879">
      <w:pPr>
        <w:tabs>
          <w:tab w:val="left" w:pos="624"/>
        </w:tabs>
        <w:spacing w:after="120"/>
        <w:ind w:left="1247" w:firstLine="624"/>
        <w:jc w:val="both"/>
        <w:rPr>
          <w:lang w:val="en-GB" w:eastAsia="zh-CN"/>
        </w:rPr>
      </w:pPr>
      <w:r w:rsidRPr="00CF7B66">
        <w:rPr>
          <w:rFonts w:ascii="KaiTi" w:eastAsia="KaiTi" w:hAnsi="KaiTi" w:hint="eastAsia"/>
          <w:bCs/>
          <w:sz w:val="24"/>
          <w:szCs w:val="24"/>
          <w:bdr w:val="none" w:sz="0" w:space="0" w:color="auto" w:frame="1"/>
          <w:lang w:eastAsia="zh-CN"/>
        </w:rPr>
        <w:t>严重关切</w:t>
      </w:r>
      <w:r w:rsidRPr="00036066">
        <w:rPr>
          <w:rFonts w:hint="eastAsia"/>
          <w:sz w:val="24"/>
          <w:szCs w:val="24"/>
          <w:bdr w:val="none" w:sz="0" w:space="0" w:color="auto" w:frame="1"/>
          <w:lang w:val="en-GB" w:eastAsia="zh-CN"/>
        </w:rPr>
        <w:t>野生动植物及其产品</w:t>
      </w:r>
      <w:r>
        <w:rPr>
          <w:rFonts w:hint="eastAsia"/>
          <w:sz w:val="24"/>
          <w:szCs w:val="24"/>
          <w:bdr w:val="none" w:sz="0" w:space="0" w:color="auto" w:frame="1"/>
          <w:lang w:val="en-GB" w:eastAsia="zh-CN"/>
        </w:rPr>
        <w:t>的</w:t>
      </w:r>
      <w:r w:rsidRPr="00036066">
        <w:rPr>
          <w:rFonts w:hint="eastAsia"/>
          <w:sz w:val="24"/>
          <w:szCs w:val="24"/>
          <w:bdr w:val="none" w:sz="0" w:space="0" w:color="auto" w:frame="1"/>
          <w:lang w:val="en-GB" w:eastAsia="zh-CN"/>
        </w:rPr>
        <w:t>非法贸易尚未杜绝，对各大洲的多种陆生和水生动植物造成影响，尽管全球已经努力应对这一问题，</w:t>
      </w:r>
    </w:p>
    <w:p w14:paraId="49773FE8" w14:textId="77777777" w:rsidR="00886879" w:rsidRPr="00036066" w:rsidRDefault="00886879" w:rsidP="00886879">
      <w:pPr>
        <w:numPr>
          <w:ilvl w:val="0"/>
          <w:numId w:val="42"/>
        </w:numPr>
        <w:tabs>
          <w:tab w:val="left" w:pos="624"/>
          <w:tab w:val="left" w:pos="4082"/>
        </w:tabs>
        <w:spacing w:after="120"/>
        <w:ind w:left="1247" w:firstLine="624"/>
        <w:jc w:val="both"/>
        <w:rPr>
          <w:b/>
          <w:bCs/>
          <w:lang w:val="en-GB" w:eastAsia="zh-CN"/>
        </w:rPr>
      </w:pPr>
      <w:r w:rsidRPr="00CF7B66">
        <w:rPr>
          <w:rFonts w:ascii="KaiTi" w:eastAsia="KaiTi" w:hAnsi="KaiTi" w:hint="eastAsia"/>
          <w:bCs/>
          <w:sz w:val="24"/>
          <w:szCs w:val="24"/>
          <w:bdr w:val="none" w:sz="0" w:space="0" w:color="auto" w:frame="1"/>
          <w:lang w:val="en-GB" w:eastAsia="zh-CN"/>
        </w:rPr>
        <w:t>强调</w:t>
      </w:r>
      <w:r w:rsidRPr="00036066">
        <w:rPr>
          <w:rFonts w:hint="eastAsia"/>
          <w:bCs/>
          <w:sz w:val="24"/>
          <w:szCs w:val="24"/>
          <w:bdr w:val="none" w:sz="0" w:space="0" w:color="auto" w:frame="1"/>
          <w:lang w:val="en-GB" w:eastAsia="zh-CN"/>
        </w:rPr>
        <w:t>其</w:t>
      </w:r>
      <w:r w:rsidRPr="00036066">
        <w:rPr>
          <w:rFonts w:hint="eastAsia"/>
          <w:sz w:val="24"/>
          <w:szCs w:val="24"/>
          <w:bdr w:val="none" w:sz="0" w:space="0" w:color="auto" w:frame="1"/>
          <w:lang w:val="en-GB" w:eastAsia="zh-CN"/>
        </w:rPr>
        <w:t>致力于立即充分履行</w:t>
      </w:r>
      <w:r>
        <w:rPr>
          <w:rFonts w:hint="eastAsia"/>
          <w:sz w:val="24"/>
          <w:szCs w:val="24"/>
          <w:bdr w:val="none" w:sz="0" w:space="0" w:color="auto" w:frame="1"/>
          <w:lang w:val="en-GB" w:eastAsia="zh-CN"/>
        </w:rPr>
        <w:t>联合国</w:t>
      </w:r>
      <w:r w:rsidRPr="00036066">
        <w:rPr>
          <w:rFonts w:hint="eastAsia"/>
          <w:sz w:val="24"/>
          <w:szCs w:val="24"/>
          <w:bdr w:val="none" w:sz="0" w:space="0" w:color="auto" w:frame="1"/>
          <w:lang w:val="en-GB" w:eastAsia="zh-CN"/>
        </w:rPr>
        <w:t>环境大会第</w:t>
      </w:r>
      <w:r w:rsidRPr="00036066">
        <w:rPr>
          <w:sz w:val="24"/>
          <w:szCs w:val="24"/>
          <w:bdr w:val="none" w:sz="0" w:space="0" w:color="auto" w:frame="1"/>
          <w:lang w:val="en-GB" w:eastAsia="zh-CN"/>
        </w:rPr>
        <w:t>1/3</w:t>
      </w:r>
      <w:r w:rsidRPr="00036066">
        <w:rPr>
          <w:rFonts w:hint="eastAsia"/>
          <w:sz w:val="24"/>
          <w:szCs w:val="24"/>
          <w:bdr w:val="none" w:sz="0" w:space="0" w:color="auto" w:frame="1"/>
          <w:lang w:val="en-GB" w:eastAsia="zh-CN"/>
        </w:rPr>
        <w:t>号决议和联大第</w:t>
      </w:r>
      <w:r w:rsidRPr="00036066">
        <w:rPr>
          <w:sz w:val="24"/>
          <w:szCs w:val="24"/>
          <w:bdr w:val="none" w:sz="0" w:space="0" w:color="auto" w:frame="1"/>
          <w:lang w:val="en-GB" w:eastAsia="zh-CN"/>
        </w:rPr>
        <w:t>69/314</w:t>
      </w:r>
      <w:r w:rsidRPr="00036066">
        <w:rPr>
          <w:rFonts w:hint="eastAsia"/>
          <w:sz w:val="24"/>
          <w:szCs w:val="24"/>
          <w:bdr w:val="none" w:sz="0" w:space="0" w:color="auto" w:frame="1"/>
          <w:lang w:val="en-GB" w:eastAsia="zh-CN"/>
        </w:rPr>
        <w:t>号决议中规定的承诺；</w:t>
      </w:r>
    </w:p>
    <w:p w14:paraId="7EDB7919" w14:textId="77777777" w:rsidR="00886879" w:rsidRPr="00036066" w:rsidRDefault="00886879" w:rsidP="00886879">
      <w:pPr>
        <w:numPr>
          <w:ilvl w:val="0"/>
          <w:numId w:val="42"/>
        </w:numPr>
        <w:tabs>
          <w:tab w:val="left" w:pos="624"/>
          <w:tab w:val="left" w:pos="4082"/>
        </w:tabs>
        <w:spacing w:after="120"/>
        <w:ind w:left="1247" w:firstLine="624"/>
        <w:jc w:val="both"/>
        <w:rPr>
          <w:b/>
          <w:bCs/>
          <w:lang w:val="en-GB" w:eastAsia="zh-CN"/>
        </w:rPr>
      </w:pPr>
      <w:r w:rsidRPr="00CF7B66">
        <w:rPr>
          <w:rFonts w:ascii="KaiTi" w:eastAsia="KaiTi" w:hAnsi="KaiTi" w:hint="eastAsia"/>
          <w:bCs/>
          <w:sz w:val="24"/>
          <w:szCs w:val="24"/>
          <w:bdr w:val="none" w:sz="0" w:space="0" w:color="auto" w:frame="1"/>
          <w:lang w:val="en-GB" w:eastAsia="zh-CN"/>
        </w:rPr>
        <w:t>敦促</w:t>
      </w:r>
      <w:r>
        <w:rPr>
          <w:rFonts w:hint="eastAsia"/>
          <w:bCs/>
          <w:sz w:val="24"/>
          <w:szCs w:val="24"/>
          <w:bdr w:val="none" w:sz="0" w:space="0" w:color="auto" w:frame="1"/>
          <w:lang w:val="en-GB" w:eastAsia="zh-CN"/>
        </w:rPr>
        <w:t>各会</w:t>
      </w:r>
      <w:r w:rsidRPr="00036066">
        <w:rPr>
          <w:rFonts w:hint="eastAsia"/>
          <w:bCs/>
          <w:sz w:val="24"/>
          <w:szCs w:val="24"/>
          <w:bdr w:val="none" w:sz="0" w:space="0" w:color="auto" w:frame="1"/>
          <w:lang w:val="en-GB" w:eastAsia="zh-CN"/>
        </w:rPr>
        <w:t>员国在国家一级，并通过区域及国际合作，包括与国际打击野生动物犯罪问题集团组织</w:t>
      </w:r>
      <w:r>
        <w:rPr>
          <w:rStyle w:val="FootnoteReference"/>
          <w:bCs/>
          <w:bdr w:val="none" w:sz="0" w:space="0" w:color="auto" w:frame="1"/>
          <w:lang w:val="en-GB" w:eastAsia="zh-CN"/>
        </w:rPr>
        <w:footnoteReference w:id="2"/>
      </w:r>
      <w:r w:rsidRPr="00036066">
        <w:rPr>
          <w:rFonts w:hint="eastAsia"/>
          <w:bCs/>
          <w:sz w:val="24"/>
          <w:szCs w:val="24"/>
          <w:bdr w:val="none" w:sz="0" w:space="0" w:color="auto" w:frame="1"/>
          <w:lang w:val="en-GB" w:eastAsia="zh-CN"/>
        </w:rPr>
        <w:t>及其他</w:t>
      </w:r>
      <w:r>
        <w:rPr>
          <w:rFonts w:hint="eastAsia"/>
          <w:bCs/>
          <w:sz w:val="24"/>
          <w:szCs w:val="24"/>
          <w:bdr w:val="none" w:sz="0" w:space="0" w:color="auto" w:frame="1"/>
          <w:lang w:val="en-GB" w:eastAsia="zh-CN"/>
        </w:rPr>
        <w:t>合作</w:t>
      </w:r>
      <w:r w:rsidRPr="00036066">
        <w:rPr>
          <w:rFonts w:hint="eastAsia"/>
          <w:bCs/>
          <w:sz w:val="24"/>
          <w:szCs w:val="24"/>
          <w:bdr w:val="none" w:sz="0" w:space="0" w:color="auto" w:frame="1"/>
          <w:lang w:val="en-GB" w:eastAsia="zh-CN"/>
        </w:rPr>
        <w:t>伙伴合作，进一步采取决定性步骤和行动，预防、打击和消除与野生动植物和野生动植物产品相关的供应、运输和需求，包括通过采取以下行动：</w:t>
      </w:r>
    </w:p>
    <w:p w14:paraId="44C1C1C5" w14:textId="77777777" w:rsidR="00886879" w:rsidRPr="00036066" w:rsidRDefault="00886879" w:rsidP="00886879">
      <w:pPr>
        <w:numPr>
          <w:ilvl w:val="0"/>
          <w:numId w:val="43"/>
        </w:numPr>
        <w:tabs>
          <w:tab w:val="left" w:pos="624"/>
          <w:tab w:val="left" w:pos="4082"/>
        </w:tabs>
        <w:spacing w:after="120"/>
        <w:ind w:left="1247" w:firstLine="624"/>
        <w:jc w:val="both"/>
        <w:rPr>
          <w:lang w:val="en-GB" w:eastAsia="zh-CN"/>
        </w:rPr>
      </w:pPr>
      <w:r w:rsidRPr="00036066">
        <w:rPr>
          <w:rFonts w:hint="eastAsia"/>
          <w:sz w:val="24"/>
          <w:szCs w:val="24"/>
          <w:lang w:val="en-GB" w:eastAsia="zh-CN"/>
        </w:rPr>
        <w:t>在国家和区域层面，针对野生动植物和野生动植物产品非法贸易，制定、通过和执行适当的战略和行动计划，并根据具体挑战和背景加以调整；</w:t>
      </w:r>
    </w:p>
    <w:p w14:paraId="58338EFD" w14:textId="77777777" w:rsidR="00886879" w:rsidRPr="00036066" w:rsidRDefault="00886879" w:rsidP="00886879">
      <w:pPr>
        <w:numPr>
          <w:ilvl w:val="0"/>
          <w:numId w:val="43"/>
        </w:numPr>
        <w:tabs>
          <w:tab w:val="left" w:pos="624"/>
          <w:tab w:val="left" w:pos="4082"/>
        </w:tabs>
        <w:spacing w:after="120"/>
        <w:ind w:left="1247" w:firstLine="624"/>
        <w:jc w:val="both"/>
        <w:rPr>
          <w:bCs/>
          <w:sz w:val="24"/>
          <w:szCs w:val="24"/>
          <w:lang w:val="en-GB" w:eastAsia="zh-CN"/>
        </w:rPr>
      </w:pPr>
      <w:r w:rsidRPr="00036066">
        <w:rPr>
          <w:rFonts w:hint="eastAsia"/>
          <w:bCs/>
          <w:sz w:val="24"/>
          <w:szCs w:val="24"/>
          <w:lang w:val="en-GB" w:eastAsia="zh-CN"/>
        </w:rPr>
        <w:t>强化其野生动植物贸易治理系统，包括强化体制，在各有关政府部门和机构之间开展合作，以及加紧开展反腐和反洗钱工作，因为其与</w:t>
      </w:r>
      <w:r w:rsidRPr="00036066">
        <w:rPr>
          <w:rFonts w:hint="eastAsia"/>
          <w:iCs/>
          <w:sz w:val="24"/>
          <w:szCs w:val="24"/>
          <w:bdr w:val="none" w:sz="0" w:space="0" w:color="auto" w:frame="1"/>
          <w:lang w:val="en-GB" w:eastAsia="zh-CN"/>
        </w:rPr>
        <w:t>野生动植</w:t>
      </w:r>
      <w:r w:rsidRPr="00036066">
        <w:rPr>
          <w:rFonts w:hint="eastAsia"/>
          <w:bCs/>
          <w:sz w:val="24"/>
          <w:szCs w:val="24"/>
          <w:lang w:val="en-GB" w:eastAsia="zh-CN"/>
        </w:rPr>
        <w:t>物和野生动植物产品非法贸易和贩运相关；</w:t>
      </w:r>
    </w:p>
    <w:p w14:paraId="4D015361" w14:textId="77777777" w:rsidR="00886879" w:rsidRPr="00036066" w:rsidRDefault="00886879" w:rsidP="00886879">
      <w:pPr>
        <w:numPr>
          <w:ilvl w:val="0"/>
          <w:numId w:val="43"/>
        </w:numPr>
        <w:tabs>
          <w:tab w:val="left" w:pos="624"/>
          <w:tab w:val="left" w:pos="4082"/>
        </w:tabs>
        <w:spacing w:after="120"/>
        <w:ind w:left="1247" w:firstLine="624"/>
        <w:jc w:val="both"/>
        <w:rPr>
          <w:bCs/>
          <w:sz w:val="24"/>
          <w:szCs w:val="24"/>
          <w:lang w:val="en-GB" w:eastAsia="zh-CN"/>
        </w:rPr>
      </w:pPr>
      <w:r w:rsidRPr="00036066">
        <w:rPr>
          <w:rFonts w:hint="eastAsia"/>
          <w:bCs/>
          <w:sz w:val="24"/>
          <w:szCs w:val="24"/>
          <w:lang w:val="en-GB" w:eastAsia="zh-CN"/>
        </w:rPr>
        <w:t>向国际打击野生动物犯罪问题集团组织和非洲象基金提供支助，以实施非洲象行动计划，并向各项旨在支持实施打击野生动植物及其产品非法贸易和贩运的相关行动计划的国际、区域（例如打击野生动植物非法贸易非洲共同战略的行动计划）、国家和地方倡议提供支助；</w:t>
      </w:r>
    </w:p>
    <w:p w14:paraId="46E8976A" w14:textId="77777777" w:rsidR="00886879" w:rsidRPr="00036066" w:rsidRDefault="00886879" w:rsidP="00886879">
      <w:pPr>
        <w:keepNext/>
        <w:keepLines/>
        <w:numPr>
          <w:ilvl w:val="0"/>
          <w:numId w:val="43"/>
        </w:numPr>
        <w:tabs>
          <w:tab w:val="left" w:pos="624"/>
          <w:tab w:val="left" w:pos="4082"/>
        </w:tabs>
        <w:spacing w:after="120"/>
        <w:ind w:left="1247" w:firstLine="624"/>
        <w:jc w:val="both"/>
        <w:rPr>
          <w:rFonts w:ascii="SimSun" w:hAnsi="SimSun"/>
          <w:lang w:val="en-GB" w:eastAsia="zh-CN"/>
        </w:rPr>
      </w:pPr>
      <w:r w:rsidRPr="00036066">
        <w:rPr>
          <w:rFonts w:hint="eastAsia"/>
          <w:iCs/>
          <w:sz w:val="24"/>
          <w:szCs w:val="24"/>
          <w:bdr w:val="none" w:sz="0" w:space="0" w:color="auto" w:frame="1"/>
          <w:lang w:val="en-GB" w:eastAsia="zh-CN"/>
        </w:rPr>
        <w:t>支持为受野生动植物非法贸易及其负面作用影响的社区发展可持续的替代生计，</w:t>
      </w:r>
      <w:r w:rsidRPr="00036066">
        <w:rPr>
          <w:rFonts w:ascii="SimSun" w:hAnsi="SimSun" w:hint="eastAsia"/>
          <w:iCs/>
          <w:sz w:val="24"/>
          <w:szCs w:val="24"/>
          <w:bdr w:val="none" w:sz="0" w:space="0" w:color="auto" w:frame="1"/>
          <w:lang w:val="en-GB" w:eastAsia="zh-CN"/>
        </w:rPr>
        <w:t>动员生活在野生动植物栖息地及相邻地区的社区</w:t>
      </w:r>
      <w:r>
        <w:rPr>
          <w:rFonts w:ascii="SimSun" w:hAnsi="SimSun" w:hint="eastAsia"/>
          <w:iCs/>
          <w:sz w:val="24"/>
          <w:szCs w:val="24"/>
          <w:bdr w:val="none" w:sz="0" w:space="0" w:color="auto" w:frame="1"/>
          <w:lang w:val="en-GB" w:eastAsia="zh-CN"/>
        </w:rPr>
        <w:t>充分参与</w:t>
      </w:r>
      <w:r w:rsidRPr="00036066">
        <w:rPr>
          <w:rFonts w:ascii="SimSun" w:hAnsi="SimSun" w:hint="eastAsia"/>
          <w:iCs/>
          <w:sz w:val="24"/>
          <w:szCs w:val="24"/>
          <w:bdr w:val="none" w:sz="0" w:space="0" w:color="auto" w:frame="1"/>
          <w:lang w:val="en-GB" w:eastAsia="zh-CN"/>
        </w:rPr>
        <w:t>，成为保护和可持续利用野生动植物的积极伙伴，并增强社区管理野生动植物并享受其惠益的</w:t>
      </w:r>
      <w:r>
        <w:rPr>
          <w:rFonts w:ascii="SimSun" w:hAnsi="SimSun" w:hint="eastAsia"/>
          <w:iCs/>
          <w:sz w:val="24"/>
          <w:szCs w:val="24"/>
          <w:bdr w:val="none" w:sz="0" w:space="0" w:color="auto" w:frame="1"/>
          <w:lang w:val="en-GB" w:eastAsia="zh-CN"/>
        </w:rPr>
        <w:t>权利和</w:t>
      </w:r>
      <w:r w:rsidRPr="00036066">
        <w:rPr>
          <w:rFonts w:ascii="SimSun" w:hAnsi="SimSun" w:hint="eastAsia"/>
          <w:iCs/>
          <w:sz w:val="24"/>
          <w:szCs w:val="24"/>
          <w:bdr w:val="none" w:sz="0" w:space="0" w:color="auto" w:frame="1"/>
          <w:lang w:val="en-GB" w:eastAsia="zh-CN"/>
        </w:rPr>
        <w:t>能力；</w:t>
      </w:r>
    </w:p>
    <w:p w14:paraId="64059BEA" w14:textId="77777777" w:rsidR="00886879" w:rsidRPr="00A553B0" w:rsidRDefault="00886879" w:rsidP="00886879">
      <w:pPr>
        <w:numPr>
          <w:ilvl w:val="0"/>
          <w:numId w:val="42"/>
        </w:numPr>
        <w:tabs>
          <w:tab w:val="left" w:pos="624"/>
          <w:tab w:val="left" w:pos="4082"/>
        </w:tabs>
        <w:spacing w:after="120"/>
        <w:ind w:left="1247" w:firstLine="624"/>
        <w:jc w:val="both"/>
        <w:rPr>
          <w:rFonts w:ascii="SimSun" w:hAnsi="SimSun"/>
          <w:sz w:val="24"/>
          <w:szCs w:val="24"/>
          <w:lang w:val="en-GB" w:eastAsia="zh-CN"/>
        </w:rPr>
      </w:pPr>
      <w:r w:rsidRPr="00CF7B66">
        <w:rPr>
          <w:rFonts w:ascii="KaiTi" w:eastAsia="KaiTi" w:hAnsi="KaiTi" w:hint="eastAsia"/>
          <w:color w:val="000000"/>
          <w:sz w:val="24"/>
          <w:szCs w:val="24"/>
          <w:lang w:val="en-GB" w:eastAsia="zh-CN"/>
        </w:rPr>
        <w:t>促请</w:t>
      </w:r>
      <w:r w:rsidRPr="00A553B0">
        <w:rPr>
          <w:color w:val="000000"/>
          <w:sz w:val="24"/>
          <w:szCs w:val="24"/>
          <w:lang w:val="en-GB" w:eastAsia="zh-CN"/>
        </w:rPr>
        <w:t>会员国按照</w:t>
      </w:r>
      <w:r>
        <w:rPr>
          <w:rFonts w:hint="eastAsia"/>
          <w:color w:val="000000"/>
          <w:sz w:val="24"/>
          <w:szCs w:val="24"/>
          <w:lang w:val="en-GB" w:eastAsia="zh-CN"/>
        </w:rPr>
        <w:t>国家法律</w:t>
      </w:r>
      <w:r w:rsidRPr="00A553B0">
        <w:rPr>
          <w:color w:val="000000"/>
          <w:sz w:val="24"/>
          <w:szCs w:val="24"/>
          <w:lang w:val="en-GB" w:eastAsia="zh-CN"/>
        </w:rPr>
        <w:t>和《联合国打击跨国有组织犯罪公约》第</w:t>
      </w:r>
      <w:r w:rsidRPr="00A553B0">
        <w:rPr>
          <w:color w:val="000000"/>
          <w:sz w:val="24"/>
          <w:szCs w:val="24"/>
          <w:lang w:val="en-GB" w:eastAsia="zh-CN"/>
        </w:rPr>
        <w:t>2(b)</w:t>
      </w:r>
      <w:r>
        <w:rPr>
          <w:rFonts w:hint="eastAsia"/>
          <w:color w:val="000000"/>
          <w:sz w:val="24"/>
          <w:szCs w:val="24"/>
          <w:lang w:val="en-GB" w:eastAsia="zh-CN"/>
        </w:rPr>
        <w:t>条</w:t>
      </w:r>
      <w:r w:rsidRPr="00A553B0">
        <w:rPr>
          <w:color w:val="000000"/>
          <w:sz w:val="24"/>
          <w:szCs w:val="24"/>
          <w:lang w:val="en-GB" w:eastAsia="zh-CN"/>
        </w:rPr>
        <w:t>的规定，把有组织犯罪团伙参与的受保护野生动植物种非法贩运定为严重犯罪</w:t>
      </w:r>
      <w:r w:rsidRPr="00A553B0">
        <w:rPr>
          <w:rFonts w:ascii="SimSun" w:hAnsi="SimSun" w:hint="eastAsia"/>
          <w:color w:val="000000"/>
          <w:sz w:val="24"/>
          <w:szCs w:val="24"/>
          <w:lang w:val="en-GB" w:eastAsia="zh-CN"/>
        </w:rPr>
        <w:t>；</w:t>
      </w:r>
    </w:p>
    <w:p w14:paraId="463B5B1D" w14:textId="77777777" w:rsidR="00886879" w:rsidRPr="00A553B0" w:rsidRDefault="00886879" w:rsidP="00886879">
      <w:pPr>
        <w:numPr>
          <w:ilvl w:val="0"/>
          <w:numId w:val="42"/>
        </w:numPr>
        <w:tabs>
          <w:tab w:val="left" w:pos="624"/>
          <w:tab w:val="left" w:pos="4082"/>
        </w:tabs>
        <w:spacing w:after="120"/>
        <w:ind w:left="1247" w:firstLine="624"/>
        <w:jc w:val="both"/>
        <w:rPr>
          <w:sz w:val="22"/>
          <w:szCs w:val="22"/>
          <w:lang w:val="en-GB" w:eastAsia="zh-CN"/>
        </w:rPr>
      </w:pPr>
      <w:r w:rsidRPr="00CF7B66">
        <w:rPr>
          <w:rFonts w:ascii="KaiTi" w:eastAsia="KaiTi" w:hAnsi="KaiTi" w:hint="eastAsia"/>
          <w:iCs/>
          <w:sz w:val="24"/>
          <w:szCs w:val="24"/>
          <w:lang w:val="en-GB" w:eastAsia="zh-CN"/>
        </w:rPr>
        <w:t>认识到</w:t>
      </w:r>
      <w:r w:rsidRPr="00A553B0">
        <w:rPr>
          <w:rFonts w:ascii="SimSun" w:hAnsi="SimSun" w:hint="eastAsia"/>
          <w:color w:val="000000"/>
          <w:sz w:val="24"/>
          <w:szCs w:val="24"/>
          <w:lang w:val="en-GB" w:eastAsia="zh-CN"/>
        </w:rPr>
        <w:t>非政府组织、学术机构以及私营部门在</w:t>
      </w:r>
      <w:r>
        <w:rPr>
          <w:rFonts w:ascii="SimSun" w:hAnsi="SimSun" w:hint="eastAsia"/>
          <w:color w:val="000000"/>
          <w:sz w:val="24"/>
          <w:szCs w:val="24"/>
          <w:lang w:val="en-GB" w:eastAsia="zh-CN"/>
        </w:rPr>
        <w:t>打击</w:t>
      </w:r>
      <w:r w:rsidRPr="00A553B0">
        <w:rPr>
          <w:rFonts w:ascii="SimSun" w:hAnsi="SimSun" w:hint="eastAsia"/>
          <w:color w:val="000000"/>
          <w:sz w:val="24"/>
          <w:szCs w:val="24"/>
          <w:lang w:val="en-GB" w:eastAsia="zh-CN"/>
        </w:rPr>
        <w:t>野生动植物非法贸易和贩运的行动中可发挥的重要作用；</w:t>
      </w:r>
    </w:p>
    <w:p w14:paraId="6E235215" w14:textId="77777777" w:rsidR="00886879" w:rsidRPr="00036066" w:rsidRDefault="00886879" w:rsidP="00886879">
      <w:pPr>
        <w:numPr>
          <w:ilvl w:val="0"/>
          <w:numId w:val="42"/>
        </w:numPr>
        <w:tabs>
          <w:tab w:val="left" w:pos="624"/>
          <w:tab w:val="left" w:pos="4082"/>
        </w:tabs>
        <w:spacing w:after="120"/>
        <w:ind w:left="1247" w:firstLine="624"/>
        <w:jc w:val="both"/>
        <w:rPr>
          <w:b/>
          <w:bCs/>
          <w:lang w:val="en-GB" w:eastAsia="zh-CN"/>
        </w:rPr>
      </w:pPr>
      <w:r w:rsidRPr="00CF7B66">
        <w:rPr>
          <w:rFonts w:ascii="KaiTi" w:eastAsia="KaiTi" w:hAnsi="KaiTi" w:hint="eastAsia"/>
          <w:bCs/>
          <w:sz w:val="24"/>
          <w:szCs w:val="24"/>
          <w:bdr w:val="none" w:sz="0" w:space="0" w:color="auto" w:frame="1"/>
          <w:lang w:val="en-GB" w:eastAsia="zh-CN"/>
        </w:rPr>
        <w:t>请</w:t>
      </w:r>
      <w:r w:rsidRPr="00036066">
        <w:rPr>
          <w:rFonts w:hint="eastAsia"/>
          <w:bCs/>
          <w:sz w:val="24"/>
          <w:szCs w:val="24"/>
          <w:bdr w:val="none" w:sz="0" w:space="0" w:color="auto" w:frame="1"/>
          <w:lang w:val="en-GB" w:eastAsia="zh-CN"/>
        </w:rPr>
        <w:t>执行主任继续与</w:t>
      </w:r>
      <w:r w:rsidRPr="00036066">
        <w:rPr>
          <w:rFonts w:hint="eastAsia"/>
          <w:sz w:val="24"/>
          <w:szCs w:val="24"/>
          <w:bdr w:val="none" w:sz="0" w:space="0" w:color="auto" w:frame="1"/>
          <w:lang w:val="en-GB" w:eastAsia="zh-CN"/>
        </w:rPr>
        <w:t>《濒危野生动植物种国际贸易公约》以及国际打击野生动物</w:t>
      </w:r>
      <w:r>
        <w:rPr>
          <w:rFonts w:hint="eastAsia"/>
          <w:sz w:val="24"/>
          <w:szCs w:val="24"/>
          <w:bdr w:val="none" w:sz="0" w:space="0" w:color="auto" w:frame="1"/>
          <w:lang w:val="en-GB" w:eastAsia="zh-CN"/>
        </w:rPr>
        <w:t>犯罪问题集团组织和联合国相关实体的其他合作伙伴开展协作，支持各会</w:t>
      </w:r>
      <w:r w:rsidRPr="00036066">
        <w:rPr>
          <w:rFonts w:hint="eastAsia"/>
          <w:sz w:val="24"/>
          <w:szCs w:val="24"/>
          <w:bdr w:val="none" w:sz="0" w:space="0" w:color="auto" w:frame="1"/>
          <w:lang w:val="en-GB" w:eastAsia="zh-CN"/>
        </w:rPr>
        <w:t>员国履行其承诺，包括通过采取以下行动：</w:t>
      </w:r>
    </w:p>
    <w:p w14:paraId="5C10D4B5" w14:textId="77777777" w:rsidR="00886879" w:rsidRPr="00036066" w:rsidRDefault="00886879" w:rsidP="00886879">
      <w:pPr>
        <w:numPr>
          <w:ilvl w:val="0"/>
          <w:numId w:val="44"/>
        </w:numPr>
        <w:tabs>
          <w:tab w:val="left" w:pos="624"/>
          <w:tab w:val="left" w:pos="4082"/>
        </w:tabs>
        <w:spacing w:after="120"/>
        <w:ind w:left="1260" w:firstLine="630"/>
        <w:jc w:val="both"/>
        <w:rPr>
          <w:lang w:val="en-GB" w:eastAsia="zh-CN"/>
        </w:rPr>
      </w:pPr>
      <w:r w:rsidRPr="00036066">
        <w:rPr>
          <w:rFonts w:hint="eastAsia"/>
          <w:sz w:val="24"/>
          <w:szCs w:val="24"/>
          <w:bdr w:val="none" w:sz="0" w:space="0" w:color="auto" w:frame="1"/>
          <w:lang w:val="en-GB" w:eastAsia="zh-CN"/>
        </w:rPr>
        <w:t>推进知识以支撑知情行动，包括通过继续评估野生动植物及其产品非法贸易</w:t>
      </w:r>
      <w:r w:rsidRPr="00036066">
        <w:rPr>
          <w:rFonts w:ascii="SimSun" w:hAnsi="SimSun" w:hint="eastAsia"/>
          <w:color w:val="000000"/>
          <w:sz w:val="24"/>
          <w:szCs w:val="24"/>
          <w:lang w:val="en-GB" w:eastAsia="zh-CN"/>
        </w:rPr>
        <w:t>和贩运</w:t>
      </w:r>
      <w:r w:rsidRPr="00036066">
        <w:rPr>
          <w:rFonts w:hint="eastAsia"/>
          <w:sz w:val="24"/>
          <w:szCs w:val="24"/>
          <w:bdr w:val="none" w:sz="0" w:space="0" w:color="auto" w:frame="1"/>
          <w:lang w:val="en-GB" w:eastAsia="zh-CN"/>
        </w:rPr>
        <w:t>对环境的影响；</w:t>
      </w:r>
    </w:p>
    <w:p w14:paraId="0CBCFEF2" w14:textId="77777777" w:rsidR="00886879" w:rsidRPr="00036066" w:rsidRDefault="00886879" w:rsidP="00886879">
      <w:pPr>
        <w:numPr>
          <w:ilvl w:val="0"/>
          <w:numId w:val="44"/>
        </w:numPr>
        <w:tabs>
          <w:tab w:val="left" w:pos="624"/>
          <w:tab w:val="left" w:pos="4082"/>
        </w:tabs>
        <w:spacing w:after="120"/>
        <w:ind w:left="1260" w:firstLine="630"/>
        <w:jc w:val="both"/>
        <w:rPr>
          <w:b/>
          <w:bCs/>
          <w:lang w:val="en-GB" w:eastAsia="zh-CN"/>
        </w:rPr>
      </w:pPr>
      <w:r w:rsidRPr="00036066">
        <w:rPr>
          <w:rFonts w:hint="eastAsia"/>
          <w:bCs/>
          <w:sz w:val="24"/>
          <w:szCs w:val="24"/>
          <w:lang w:val="en-GB" w:eastAsia="zh-CN"/>
        </w:rPr>
        <w:t>支持采取各项措施提高对于非法贸易的野生动植物及其产品，包括植物和动物的认识并促进消费市场上的行为改变；</w:t>
      </w:r>
    </w:p>
    <w:p w14:paraId="498D3F90" w14:textId="77777777" w:rsidR="00886879" w:rsidRPr="00036066" w:rsidRDefault="00886879" w:rsidP="00886879">
      <w:pPr>
        <w:numPr>
          <w:ilvl w:val="0"/>
          <w:numId w:val="44"/>
        </w:numPr>
        <w:tabs>
          <w:tab w:val="left" w:pos="624"/>
          <w:tab w:val="left" w:pos="4082"/>
        </w:tabs>
        <w:spacing w:after="120"/>
        <w:ind w:left="1260" w:firstLine="630"/>
        <w:jc w:val="both"/>
        <w:rPr>
          <w:lang w:val="en-GB" w:eastAsia="zh-CN"/>
        </w:rPr>
      </w:pPr>
      <w:r w:rsidRPr="00036066">
        <w:rPr>
          <w:rFonts w:hint="eastAsia"/>
          <w:bCs/>
          <w:sz w:val="24"/>
          <w:szCs w:val="24"/>
          <w:bdr w:val="none" w:sz="0" w:space="0" w:color="auto" w:frame="1"/>
          <w:lang w:val="en-GB" w:eastAsia="zh-CN"/>
        </w:rPr>
        <w:lastRenderedPageBreak/>
        <w:t>就关于野生动植物非法贸易的第</w:t>
      </w:r>
      <w:r w:rsidRPr="00036066">
        <w:rPr>
          <w:bCs/>
          <w:sz w:val="24"/>
          <w:szCs w:val="24"/>
          <w:bdr w:val="none" w:sz="0" w:space="0" w:color="auto" w:frame="1"/>
          <w:lang w:val="en-GB" w:eastAsia="zh-CN"/>
        </w:rPr>
        <w:t>1/3</w:t>
      </w:r>
      <w:r w:rsidRPr="00036066">
        <w:rPr>
          <w:rFonts w:hint="eastAsia"/>
          <w:bCs/>
          <w:sz w:val="24"/>
          <w:szCs w:val="24"/>
          <w:bdr w:val="none" w:sz="0" w:space="0" w:color="auto" w:frame="1"/>
          <w:lang w:val="en-GB" w:eastAsia="zh-CN"/>
        </w:rPr>
        <w:t>号决议规定的报告，向联合国环境大会提供定期更新；</w:t>
      </w:r>
    </w:p>
    <w:p w14:paraId="4ACC5340" w14:textId="77777777" w:rsidR="00886879" w:rsidRPr="00036066" w:rsidRDefault="00886879" w:rsidP="00886879">
      <w:pPr>
        <w:numPr>
          <w:ilvl w:val="0"/>
          <w:numId w:val="44"/>
        </w:numPr>
        <w:tabs>
          <w:tab w:val="left" w:pos="624"/>
          <w:tab w:val="left" w:pos="4082"/>
        </w:tabs>
        <w:spacing w:after="120"/>
        <w:ind w:left="1260" w:firstLine="630"/>
        <w:jc w:val="both"/>
        <w:rPr>
          <w:bCs/>
          <w:lang w:val="en-GB" w:eastAsia="zh-CN"/>
        </w:rPr>
      </w:pPr>
      <w:r w:rsidRPr="00036066">
        <w:rPr>
          <w:rFonts w:hint="eastAsia"/>
          <w:bCs/>
          <w:sz w:val="24"/>
          <w:szCs w:val="24"/>
          <w:bdr w:val="none" w:sz="0" w:space="0" w:color="auto" w:frame="1"/>
          <w:lang w:val="en-GB" w:eastAsia="zh-CN"/>
        </w:rPr>
        <w:t>通过动员向非洲象基金捐款，以及提高对于基金在实施非洲象行动计划中的作用的认识，继续支持</w:t>
      </w:r>
      <w:r>
        <w:rPr>
          <w:rFonts w:hint="eastAsia"/>
          <w:bCs/>
          <w:sz w:val="24"/>
          <w:szCs w:val="24"/>
          <w:bdr w:val="none" w:sz="0" w:space="0" w:color="auto" w:frame="1"/>
          <w:lang w:val="en-GB" w:eastAsia="zh-CN"/>
        </w:rPr>
        <w:t>该</w:t>
      </w:r>
      <w:r w:rsidRPr="00036066">
        <w:rPr>
          <w:rFonts w:hint="eastAsia"/>
          <w:bCs/>
          <w:sz w:val="24"/>
          <w:szCs w:val="24"/>
          <w:bdr w:val="none" w:sz="0" w:space="0" w:color="auto" w:frame="1"/>
          <w:lang w:val="en-GB" w:eastAsia="zh-CN"/>
        </w:rPr>
        <w:t>行动计划的各项活动；</w:t>
      </w:r>
    </w:p>
    <w:p w14:paraId="1BA29339" w14:textId="77777777" w:rsidR="00886879" w:rsidRPr="00036066" w:rsidRDefault="00886879" w:rsidP="00886879">
      <w:pPr>
        <w:numPr>
          <w:ilvl w:val="0"/>
          <w:numId w:val="44"/>
        </w:numPr>
        <w:tabs>
          <w:tab w:val="clear" w:pos="1247"/>
          <w:tab w:val="left" w:pos="1260"/>
          <w:tab w:val="left" w:pos="4082"/>
        </w:tabs>
        <w:spacing w:after="120"/>
        <w:ind w:left="1260" w:firstLine="630"/>
        <w:jc w:val="both"/>
        <w:rPr>
          <w:bCs/>
          <w:lang w:val="en-GB" w:eastAsia="zh-CN"/>
        </w:rPr>
      </w:pPr>
      <w:r w:rsidRPr="00036066">
        <w:rPr>
          <w:rFonts w:hint="eastAsia"/>
          <w:bCs/>
          <w:sz w:val="24"/>
          <w:szCs w:val="24"/>
          <w:bdr w:val="none" w:sz="0" w:space="0" w:color="auto" w:frame="1"/>
          <w:lang w:val="en-GB" w:eastAsia="zh-CN"/>
        </w:rPr>
        <w:t>与联合国开发计划署等其他相关组织合作</w:t>
      </w:r>
      <w:r>
        <w:rPr>
          <w:rFonts w:hint="eastAsia"/>
          <w:bCs/>
          <w:sz w:val="24"/>
          <w:szCs w:val="24"/>
          <w:bdr w:val="none" w:sz="0" w:space="0" w:color="auto" w:frame="1"/>
          <w:lang w:val="en-GB" w:eastAsia="zh-CN"/>
        </w:rPr>
        <w:t>，</w:t>
      </w:r>
      <w:r w:rsidRPr="00036066">
        <w:rPr>
          <w:rFonts w:hint="eastAsia"/>
          <w:bCs/>
          <w:sz w:val="24"/>
          <w:szCs w:val="24"/>
          <w:bdr w:val="none" w:sz="0" w:space="0" w:color="auto" w:frame="1"/>
          <w:lang w:val="en-GB" w:eastAsia="zh-CN"/>
        </w:rPr>
        <w:t>促进</w:t>
      </w:r>
      <w:r>
        <w:rPr>
          <w:rFonts w:hint="eastAsia"/>
          <w:bCs/>
          <w:sz w:val="24"/>
          <w:szCs w:val="24"/>
          <w:bdr w:val="none" w:sz="0" w:space="0" w:color="auto" w:frame="1"/>
          <w:lang w:val="en-GB" w:eastAsia="zh-CN"/>
        </w:rPr>
        <w:t>对</w:t>
      </w:r>
      <w:r w:rsidRPr="00036066">
        <w:rPr>
          <w:rFonts w:hint="eastAsia"/>
          <w:bCs/>
          <w:sz w:val="24"/>
          <w:szCs w:val="24"/>
          <w:bdr w:val="none" w:sz="0" w:space="0" w:color="auto" w:frame="1"/>
          <w:lang w:val="en-GB" w:eastAsia="zh-CN"/>
        </w:rPr>
        <w:t>地方社区参与野生动植物管理，</w:t>
      </w:r>
      <w:r>
        <w:rPr>
          <w:rFonts w:hint="eastAsia"/>
          <w:bCs/>
          <w:sz w:val="24"/>
          <w:szCs w:val="24"/>
          <w:bdr w:val="none" w:sz="0" w:space="0" w:color="auto" w:frame="1"/>
          <w:lang w:val="en-GB" w:eastAsia="zh-CN"/>
        </w:rPr>
        <w:t>作为应对野生动植物和野生动植物产品不可持续利用和非法贸易</w:t>
      </w:r>
      <w:r w:rsidRPr="00036066">
        <w:rPr>
          <w:rFonts w:hint="eastAsia"/>
          <w:bCs/>
          <w:sz w:val="24"/>
          <w:szCs w:val="24"/>
          <w:bdr w:val="none" w:sz="0" w:space="0" w:color="auto" w:frame="1"/>
          <w:lang w:val="en-GB" w:eastAsia="zh-CN"/>
        </w:rPr>
        <w:t>一种方法</w:t>
      </w:r>
      <w:r>
        <w:rPr>
          <w:rFonts w:hint="eastAsia"/>
          <w:bCs/>
          <w:sz w:val="24"/>
          <w:szCs w:val="24"/>
          <w:bdr w:val="none" w:sz="0" w:space="0" w:color="auto" w:frame="1"/>
          <w:lang w:val="en-GB" w:eastAsia="zh-CN"/>
        </w:rPr>
        <w:t>的</w:t>
      </w:r>
      <w:r w:rsidRPr="00036066">
        <w:rPr>
          <w:rFonts w:hint="eastAsia"/>
          <w:bCs/>
          <w:sz w:val="24"/>
          <w:szCs w:val="24"/>
          <w:bdr w:val="none" w:sz="0" w:space="0" w:color="auto" w:frame="1"/>
          <w:lang w:val="en-GB" w:eastAsia="zh-CN"/>
        </w:rPr>
        <w:t>国际最佳实践分析，供联合国环境大会审议；</w:t>
      </w:r>
    </w:p>
    <w:p w14:paraId="46F6A46F" w14:textId="77777777" w:rsidR="00886879" w:rsidRPr="00036066" w:rsidRDefault="00886879" w:rsidP="00886879">
      <w:pPr>
        <w:numPr>
          <w:ilvl w:val="0"/>
          <w:numId w:val="42"/>
        </w:numPr>
        <w:tabs>
          <w:tab w:val="left" w:pos="624"/>
          <w:tab w:val="left" w:pos="4082"/>
        </w:tabs>
        <w:spacing w:after="120"/>
        <w:ind w:left="1247" w:firstLine="624"/>
        <w:jc w:val="both"/>
        <w:rPr>
          <w:bCs/>
          <w:lang w:val="en-GB" w:eastAsia="zh-CN"/>
        </w:rPr>
      </w:pPr>
      <w:r w:rsidRPr="00CF7B66">
        <w:rPr>
          <w:rFonts w:ascii="KaiTi" w:eastAsia="KaiTi" w:hAnsi="KaiTi" w:hint="eastAsia"/>
          <w:bCs/>
          <w:sz w:val="24"/>
          <w:szCs w:val="24"/>
          <w:bdr w:val="none" w:sz="0" w:space="0" w:color="auto" w:frame="1"/>
          <w:lang w:val="en-GB" w:eastAsia="zh-CN"/>
        </w:rPr>
        <w:t>又请</w:t>
      </w:r>
      <w:r w:rsidRPr="00036066">
        <w:rPr>
          <w:rFonts w:hint="eastAsia"/>
          <w:bCs/>
          <w:sz w:val="24"/>
          <w:szCs w:val="24"/>
          <w:bdr w:val="none" w:sz="0" w:space="0" w:color="auto" w:frame="1"/>
          <w:lang w:val="en-GB" w:eastAsia="zh-CN"/>
        </w:rPr>
        <w:t>执行主任应请求支持各国政府促进制订并执行关于野生动植物非法贸易和贩运的国家立法，包括通过检察调查等方面的能力建设；</w:t>
      </w:r>
    </w:p>
    <w:p w14:paraId="7F0F0F09" w14:textId="77777777" w:rsidR="00886879" w:rsidRPr="00036066" w:rsidRDefault="00886879" w:rsidP="00886879">
      <w:pPr>
        <w:numPr>
          <w:ilvl w:val="0"/>
          <w:numId w:val="42"/>
        </w:numPr>
        <w:tabs>
          <w:tab w:val="left" w:pos="624"/>
          <w:tab w:val="left" w:pos="4082"/>
        </w:tabs>
        <w:spacing w:after="120"/>
        <w:ind w:left="1247" w:firstLine="624"/>
        <w:jc w:val="both"/>
        <w:rPr>
          <w:rFonts w:ascii="SimSun" w:hAnsi="SimSun"/>
          <w:bCs/>
          <w:lang w:val="en-GB" w:eastAsia="zh-CN"/>
        </w:rPr>
      </w:pPr>
      <w:r w:rsidRPr="00CF7B66">
        <w:rPr>
          <w:rFonts w:ascii="KaiTi" w:eastAsia="KaiTi" w:hAnsi="KaiTi" w:hint="eastAsia"/>
          <w:iCs/>
          <w:sz w:val="24"/>
          <w:szCs w:val="24"/>
          <w:bdr w:val="none" w:sz="0" w:space="0" w:color="auto" w:frame="1"/>
          <w:lang w:val="en-GB" w:eastAsia="zh-CN"/>
        </w:rPr>
        <w:t>还</w:t>
      </w:r>
      <w:r w:rsidRPr="00CF7B66">
        <w:rPr>
          <w:rFonts w:ascii="KaiTi" w:eastAsia="KaiTi" w:hAnsi="KaiTi" w:hint="eastAsia"/>
          <w:bCs/>
          <w:sz w:val="24"/>
          <w:szCs w:val="24"/>
          <w:bdr w:val="none" w:sz="0" w:space="0" w:color="auto" w:frame="1"/>
          <w:lang w:val="en-GB" w:eastAsia="zh-CN"/>
        </w:rPr>
        <w:t>请</w:t>
      </w:r>
      <w:r w:rsidRPr="00036066">
        <w:rPr>
          <w:rFonts w:ascii="SimSun" w:hAnsi="SimSun" w:hint="eastAsia"/>
          <w:iCs/>
          <w:sz w:val="24"/>
          <w:szCs w:val="24"/>
          <w:bdr w:val="none" w:sz="0" w:space="0" w:color="auto" w:frame="1"/>
          <w:lang w:val="en-GB" w:eastAsia="zh-CN"/>
        </w:rPr>
        <w:t>执行主任在联合国环</w:t>
      </w:r>
      <w:r>
        <w:rPr>
          <w:rFonts w:ascii="SimSun" w:hAnsi="SimSun" w:hint="eastAsia"/>
          <w:iCs/>
          <w:sz w:val="24"/>
          <w:szCs w:val="24"/>
          <w:bdr w:val="none" w:sz="0" w:space="0" w:color="auto" w:frame="1"/>
          <w:lang w:val="en-GB" w:eastAsia="zh-CN"/>
        </w:rPr>
        <w:t>境规划署的职责范围内，与其他相关政府间和国际非政府组织合作，确定</w:t>
      </w:r>
      <w:r w:rsidRPr="00036066">
        <w:rPr>
          <w:rFonts w:ascii="SimSun" w:hAnsi="SimSun" w:hint="eastAsia"/>
          <w:iCs/>
          <w:sz w:val="24"/>
          <w:szCs w:val="24"/>
          <w:bdr w:val="none" w:sz="0" w:space="0" w:color="auto" w:frame="1"/>
          <w:lang w:val="en-GB" w:eastAsia="zh-CN"/>
        </w:rPr>
        <w:t>并</w:t>
      </w:r>
      <w:r>
        <w:rPr>
          <w:rFonts w:ascii="SimSun" w:hAnsi="SimSun" w:hint="eastAsia"/>
          <w:iCs/>
          <w:sz w:val="24"/>
          <w:szCs w:val="24"/>
          <w:bdr w:val="none" w:sz="0" w:space="0" w:color="auto" w:frame="1"/>
          <w:lang w:val="en-GB" w:eastAsia="zh-CN"/>
        </w:rPr>
        <w:t>记录</w:t>
      </w:r>
      <w:r w:rsidRPr="00036066">
        <w:rPr>
          <w:rFonts w:ascii="SimSun" w:hAnsi="SimSun" w:hint="eastAsia"/>
          <w:iCs/>
          <w:sz w:val="24"/>
          <w:szCs w:val="24"/>
          <w:bdr w:val="none" w:sz="0" w:space="0" w:color="auto" w:frame="1"/>
          <w:lang w:val="en-GB" w:eastAsia="zh-CN"/>
        </w:rPr>
        <w:t>关于包括野生动植物及其产品非法贸易和贩运在内的对环境造成严重影响的犯罪的</w:t>
      </w:r>
      <w:r>
        <w:rPr>
          <w:rFonts w:ascii="SimSun" w:hAnsi="SimSun" w:hint="eastAsia"/>
          <w:iCs/>
          <w:sz w:val="24"/>
          <w:szCs w:val="24"/>
          <w:bdr w:val="none" w:sz="0" w:space="0" w:color="auto" w:frame="1"/>
          <w:lang w:val="en-GB" w:eastAsia="zh-CN"/>
        </w:rPr>
        <w:t>情况</w:t>
      </w:r>
      <w:r w:rsidRPr="00036066">
        <w:rPr>
          <w:rFonts w:ascii="SimSun" w:hAnsi="SimSun" w:hint="eastAsia"/>
          <w:iCs/>
          <w:sz w:val="24"/>
          <w:szCs w:val="24"/>
          <w:bdr w:val="none" w:sz="0" w:space="0" w:color="auto" w:frame="1"/>
          <w:lang w:val="en-GB" w:eastAsia="zh-CN"/>
        </w:rPr>
        <w:t>现状，尤其是其对环境的影响，查明这些犯罪之间的相互联系，并在</w:t>
      </w:r>
      <w:r>
        <w:rPr>
          <w:rFonts w:ascii="SimSun" w:hAnsi="SimSun" w:hint="eastAsia"/>
          <w:iCs/>
          <w:sz w:val="24"/>
          <w:szCs w:val="24"/>
          <w:bdr w:val="none" w:sz="0" w:space="0" w:color="auto" w:frame="1"/>
          <w:lang w:val="en-GB" w:eastAsia="zh-CN"/>
        </w:rPr>
        <w:t>联合国</w:t>
      </w:r>
      <w:r w:rsidRPr="00036066">
        <w:rPr>
          <w:rFonts w:ascii="SimSun" w:hAnsi="SimSun" w:hint="eastAsia"/>
          <w:iCs/>
          <w:sz w:val="24"/>
          <w:szCs w:val="24"/>
          <w:bdr w:val="none" w:sz="0" w:space="0" w:color="auto" w:frame="1"/>
          <w:lang w:val="en-GB" w:eastAsia="zh-CN"/>
        </w:rPr>
        <w:t>环境大会</w:t>
      </w:r>
      <w:r>
        <w:rPr>
          <w:rFonts w:ascii="SimSun" w:hAnsi="SimSun" w:hint="eastAsia"/>
          <w:iCs/>
          <w:sz w:val="24"/>
          <w:szCs w:val="24"/>
          <w:bdr w:val="none" w:sz="0" w:space="0" w:color="auto" w:frame="1"/>
          <w:lang w:val="en-GB" w:eastAsia="zh-CN"/>
        </w:rPr>
        <w:t>下届</w:t>
      </w:r>
      <w:r w:rsidRPr="00036066">
        <w:rPr>
          <w:rFonts w:ascii="SimSun" w:hAnsi="SimSun" w:hint="eastAsia"/>
          <w:iCs/>
          <w:sz w:val="24"/>
          <w:szCs w:val="24"/>
          <w:bdr w:val="none" w:sz="0" w:space="0" w:color="auto" w:frame="1"/>
          <w:lang w:val="en-GB" w:eastAsia="zh-CN"/>
        </w:rPr>
        <w:t>会议上向</w:t>
      </w:r>
      <w:r>
        <w:rPr>
          <w:rFonts w:ascii="SimSun" w:hAnsi="SimSun" w:hint="eastAsia"/>
          <w:iCs/>
          <w:sz w:val="24"/>
          <w:szCs w:val="24"/>
          <w:bdr w:val="none" w:sz="0" w:space="0" w:color="auto" w:frame="1"/>
          <w:lang w:val="en-GB" w:eastAsia="zh-CN"/>
        </w:rPr>
        <w:t>其</w:t>
      </w:r>
      <w:r w:rsidRPr="00036066">
        <w:rPr>
          <w:rFonts w:ascii="SimSun" w:hAnsi="SimSun" w:hint="eastAsia"/>
          <w:iCs/>
          <w:sz w:val="24"/>
          <w:szCs w:val="24"/>
          <w:bdr w:val="none" w:sz="0" w:space="0" w:color="auto" w:frame="1"/>
          <w:lang w:val="en-GB" w:eastAsia="zh-CN"/>
        </w:rPr>
        <w:t>汇报；</w:t>
      </w:r>
    </w:p>
    <w:p w14:paraId="7FC0CEDE" w14:textId="77777777" w:rsidR="00886879" w:rsidRPr="00FB4FC0" w:rsidRDefault="00886879" w:rsidP="00886879">
      <w:pPr>
        <w:numPr>
          <w:ilvl w:val="0"/>
          <w:numId w:val="42"/>
        </w:numPr>
        <w:tabs>
          <w:tab w:val="left" w:pos="624"/>
          <w:tab w:val="left" w:pos="4082"/>
        </w:tabs>
        <w:spacing w:after="120"/>
        <w:ind w:left="1247" w:firstLine="624"/>
        <w:jc w:val="both"/>
        <w:rPr>
          <w:sz w:val="24"/>
          <w:szCs w:val="24"/>
          <w:lang w:val="en-US" w:eastAsia="zh-CN"/>
        </w:rPr>
      </w:pPr>
      <w:r w:rsidRPr="00CF7B66">
        <w:rPr>
          <w:rFonts w:ascii="KaiTi" w:eastAsia="KaiTi" w:hAnsi="KaiTi" w:hint="eastAsia"/>
          <w:bCs/>
          <w:sz w:val="24"/>
          <w:szCs w:val="24"/>
          <w:bdr w:val="none" w:sz="0" w:space="0" w:color="auto" w:frame="1"/>
          <w:lang w:eastAsia="zh-CN"/>
        </w:rPr>
        <w:t>请</w:t>
      </w:r>
      <w:r>
        <w:rPr>
          <w:rFonts w:hint="eastAsia"/>
          <w:bCs/>
          <w:sz w:val="24"/>
          <w:szCs w:val="24"/>
          <w:bdr w:val="none" w:sz="0" w:space="0" w:color="auto" w:frame="1"/>
          <w:lang w:eastAsia="zh-CN"/>
        </w:rPr>
        <w:t>执行主任在</w:t>
      </w:r>
      <w:r w:rsidRPr="00FB4FC0">
        <w:rPr>
          <w:rFonts w:hint="eastAsia"/>
          <w:bCs/>
          <w:sz w:val="24"/>
          <w:szCs w:val="24"/>
          <w:bdr w:val="none" w:sz="0" w:space="0" w:color="auto" w:frame="1"/>
          <w:lang w:eastAsia="zh-CN"/>
        </w:rPr>
        <w:t>环境大会第三届会议</w:t>
      </w:r>
      <w:r>
        <w:rPr>
          <w:rFonts w:hint="eastAsia"/>
          <w:bCs/>
          <w:sz w:val="24"/>
          <w:szCs w:val="24"/>
          <w:bdr w:val="none" w:sz="0" w:space="0" w:color="auto" w:frame="1"/>
          <w:lang w:eastAsia="zh-CN"/>
        </w:rPr>
        <w:t>上</w:t>
      </w:r>
      <w:r w:rsidRPr="00FB4FC0">
        <w:rPr>
          <w:rFonts w:hint="eastAsia"/>
          <w:bCs/>
          <w:sz w:val="24"/>
          <w:szCs w:val="24"/>
          <w:bdr w:val="none" w:sz="0" w:space="0" w:color="auto" w:frame="1"/>
          <w:lang w:eastAsia="zh-CN"/>
        </w:rPr>
        <w:t>汇报</w:t>
      </w:r>
      <w:r>
        <w:rPr>
          <w:rFonts w:hint="eastAsia"/>
          <w:bCs/>
          <w:sz w:val="24"/>
          <w:szCs w:val="24"/>
          <w:bdr w:val="none" w:sz="0" w:space="0" w:color="auto" w:frame="1"/>
          <w:lang w:eastAsia="zh-CN"/>
        </w:rPr>
        <w:t>执行本决议的</w:t>
      </w:r>
      <w:r w:rsidRPr="00FB4FC0">
        <w:rPr>
          <w:rFonts w:hint="eastAsia"/>
          <w:bCs/>
          <w:sz w:val="24"/>
          <w:szCs w:val="24"/>
          <w:bdr w:val="none" w:sz="0" w:space="0" w:color="auto" w:frame="1"/>
          <w:lang w:eastAsia="zh-CN"/>
        </w:rPr>
        <w:t>进展</w:t>
      </w:r>
      <w:r>
        <w:rPr>
          <w:rFonts w:hint="eastAsia"/>
          <w:bCs/>
          <w:sz w:val="24"/>
          <w:szCs w:val="24"/>
          <w:bdr w:val="none" w:sz="0" w:space="0" w:color="auto" w:frame="1"/>
          <w:lang w:eastAsia="zh-CN"/>
        </w:rPr>
        <w:t>情况。</w:t>
      </w:r>
      <w:r w:rsidRPr="00FB4FC0">
        <w:rPr>
          <w:sz w:val="24"/>
          <w:szCs w:val="24"/>
          <w:lang w:val="en-US" w:eastAsia="zh-CN"/>
        </w:rPr>
        <w:t xml:space="preserve"> </w:t>
      </w:r>
      <w:r w:rsidRPr="002307ED">
        <w:rPr>
          <w:lang w:eastAsia="zh-CN"/>
        </w:rPr>
        <w:t xml:space="preserve"> </w:t>
      </w:r>
    </w:p>
    <w:bookmarkEnd w:id="3"/>
    <w:bookmarkEnd w:id="4"/>
    <w:p w14:paraId="44511A3F" w14:textId="77777777" w:rsidR="0025116C" w:rsidRDefault="0025116C" w:rsidP="00694DB0">
      <w:pPr>
        <w:pStyle w:val="ZZAnxheader"/>
        <w:rPr>
          <w:lang w:eastAsia="zh-CN"/>
        </w:rPr>
      </w:pPr>
    </w:p>
    <w:p w14:paraId="63D044C3" w14:textId="77777777" w:rsidR="00D91955" w:rsidRPr="00694DB0" w:rsidRDefault="00D91955" w:rsidP="00694DB0">
      <w:pPr>
        <w:pStyle w:val="ZZAnxheader"/>
        <w:ind w:right="140"/>
        <w:jc w:val="right"/>
        <w:rPr>
          <w:rFonts w:eastAsia="KaiTi"/>
          <w:b w:val="0"/>
          <w:sz w:val="24"/>
          <w:szCs w:val="24"/>
          <w:lang w:eastAsia="zh-CN"/>
        </w:rPr>
      </w:pPr>
      <w:r w:rsidRPr="00694DB0">
        <w:rPr>
          <w:rFonts w:eastAsia="KaiTi"/>
          <w:b w:val="0"/>
          <w:sz w:val="24"/>
          <w:szCs w:val="24"/>
          <w:lang w:eastAsia="zh-CN"/>
        </w:rPr>
        <w:t>第六次全体会议</w:t>
      </w:r>
    </w:p>
    <w:p w14:paraId="57C6F14D" w14:textId="77777777" w:rsidR="00D91955" w:rsidRPr="00694DB0" w:rsidRDefault="00D91955" w:rsidP="00694DB0">
      <w:pPr>
        <w:pStyle w:val="ZZAnxheader"/>
        <w:ind w:right="140"/>
        <w:jc w:val="right"/>
        <w:rPr>
          <w:rFonts w:eastAsia="KaiTi"/>
          <w:b w:val="0"/>
          <w:sz w:val="24"/>
          <w:szCs w:val="24"/>
          <w:lang w:eastAsia="zh-CN"/>
        </w:rPr>
      </w:pPr>
      <w:r w:rsidRPr="00694DB0">
        <w:rPr>
          <w:rFonts w:eastAsia="KaiTi"/>
          <w:b w:val="0"/>
          <w:sz w:val="24"/>
          <w:szCs w:val="24"/>
          <w:lang w:eastAsia="zh-CN"/>
        </w:rPr>
        <w:t>2016</w:t>
      </w:r>
      <w:r w:rsidRPr="00694DB0">
        <w:rPr>
          <w:rFonts w:eastAsia="KaiTi"/>
          <w:b w:val="0"/>
          <w:sz w:val="24"/>
          <w:szCs w:val="24"/>
          <w:lang w:eastAsia="zh-CN"/>
        </w:rPr>
        <w:t>年</w:t>
      </w:r>
      <w:r w:rsidRPr="00694DB0">
        <w:rPr>
          <w:rFonts w:eastAsia="KaiTi"/>
          <w:b w:val="0"/>
          <w:sz w:val="24"/>
          <w:szCs w:val="24"/>
          <w:lang w:eastAsia="zh-CN"/>
        </w:rPr>
        <w:t>5</w:t>
      </w:r>
      <w:r w:rsidRPr="00694DB0">
        <w:rPr>
          <w:rFonts w:eastAsia="KaiTi"/>
          <w:b w:val="0"/>
          <w:sz w:val="24"/>
          <w:szCs w:val="24"/>
          <w:lang w:eastAsia="zh-CN"/>
        </w:rPr>
        <w:t>月</w:t>
      </w:r>
      <w:r w:rsidRPr="00694DB0">
        <w:rPr>
          <w:rFonts w:eastAsia="KaiTi"/>
          <w:b w:val="0"/>
          <w:sz w:val="24"/>
          <w:szCs w:val="24"/>
          <w:lang w:eastAsia="zh-CN"/>
        </w:rPr>
        <w:t>27</w:t>
      </w:r>
      <w:r w:rsidRPr="00694DB0">
        <w:rPr>
          <w:rFonts w:eastAsia="KaiTi"/>
          <w:b w:val="0"/>
          <w:sz w:val="24"/>
          <w:szCs w:val="24"/>
          <w:lang w:eastAsia="zh-CN"/>
        </w:rPr>
        <w:t>日</w:t>
      </w:r>
      <w:r w:rsidRPr="00694DB0">
        <w:rPr>
          <w:rFonts w:eastAsia="KaiTi"/>
          <w:b w:val="0"/>
          <w:sz w:val="24"/>
          <w:szCs w:val="24"/>
          <w:lang w:eastAsia="zh-CN"/>
        </w:rPr>
        <w:t xml:space="preserve">    </w:t>
      </w:r>
    </w:p>
    <w:p w14:paraId="2E2D3277" w14:textId="77777777" w:rsidR="00D91955" w:rsidRDefault="00D91955" w:rsidP="00694DB0">
      <w:pPr>
        <w:pStyle w:val="ZZAnxheader"/>
        <w:ind w:right="140"/>
        <w:jc w:val="right"/>
        <w:rPr>
          <w:rFonts w:ascii="KaiTi" w:eastAsia="KaiTi" w:hAnsi="KaiTi"/>
          <w:b w:val="0"/>
          <w:sz w:val="24"/>
          <w:szCs w:val="24"/>
          <w:lang w:eastAsia="zh-CN"/>
        </w:rPr>
      </w:pPr>
    </w:p>
    <w:p w14:paraId="16F5CF8E" w14:textId="77777777" w:rsidR="00D91955" w:rsidRDefault="00D91955" w:rsidP="00694DB0">
      <w:pPr>
        <w:pStyle w:val="ZZAnxheader"/>
        <w:ind w:right="140"/>
        <w:jc w:val="right"/>
        <w:rPr>
          <w:rFonts w:ascii="KaiTi" w:eastAsia="KaiTi" w:hAnsi="KaiTi"/>
          <w:b w:val="0"/>
          <w:sz w:val="24"/>
          <w:szCs w:val="24"/>
          <w:lang w:eastAsia="zh-CN"/>
        </w:rPr>
      </w:pPr>
    </w:p>
    <w:p w14:paraId="1E5F3AB8" w14:textId="66E89FFD" w:rsidR="00E41C6F" w:rsidRPr="00694DB0" w:rsidRDefault="00D91955" w:rsidP="00694DB0">
      <w:pPr>
        <w:pStyle w:val="ZZAnxheader"/>
        <w:ind w:right="140"/>
        <w:jc w:val="center"/>
        <w:rPr>
          <w:rFonts w:ascii="KaiTi" w:eastAsia="KaiTi" w:hAnsi="KaiTi"/>
          <w:b w:val="0"/>
          <w:sz w:val="24"/>
          <w:szCs w:val="24"/>
          <w:lang w:eastAsia="zh-CN"/>
        </w:rPr>
      </w:pPr>
      <w:r>
        <w:rPr>
          <w:rFonts w:ascii="KaiTi" w:eastAsia="KaiTi" w:hAnsi="KaiTi" w:hint="eastAsia"/>
          <w:b w:val="0"/>
          <w:sz w:val="24"/>
          <w:szCs w:val="24"/>
          <w:lang w:eastAsia="zh-CN"/>
        </w:rPr>
        <w:t>—————————</w:t>
      </w:r>
    </w:p>
    <w:sectPr w:rsidR="00E41C6F" w:rsidRPr="00694DB0" w:rsidSect="00937030">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3D72" w14:textId="77777777" w:rsidR="00213933" w:rsidRDefault="00213933">
      <w:r>
        <w:separator/>
      </w:r>
    </w:p>
  </w:endnote>
  <w:endnote w:type="continuationSeparator" w:id="0">
    <w:p w14:paraId="23F554FE" w14:textId="77777777" w:rsidR="00213933" w:rsidRDefault="00213933">
      <w:r>
        <w:continuationSeparator/>
      </w:r>
    </w:p>
  </w:endnote>
  <w:endnote w:type="continuationNotice" w:id="1">
    <w:p w14:paraId="0CC1FBD4" w14:textId="77777777" w:rsidR="00213933" w:rsidRDefault="00213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60148"/>
      <w:docPartObj>
        <w:docPartGallery w:val="Page Numbers (Bottom of Page)"/>
        <w:docPartUnique/>
      </w:docPartObj>
    </w:sdtPr>
    <w:sdtEndPr>
      <w:rPr>
        <w:b/>
        <w:noProof/>
        <w:sz w:val="20"/>
      </w:rPr>
    </w:sdtEndPr>
    <w:sdtContent>
      <w:p w14:paraId="76D47368" w14:textId="254582D9" w:rsidR="00992410" w:rsidRPr="00694DB0" w:rsidRDefault="00992410">
        <w:pPr>
          <w:pStyle w:val="Footer"/>
          <w:rPr>
            <w:b/>
            <w:sz w:val="20"/>
          </w:rPr>
        </w:pPr>
        <w:r w:rsidRPr="00694DB0">
          <w:rPr>
            <w:b/>
            <w:sz w:val="20"/>
          </w:rPr>
          <w:fldChar w:fldCharType="begin"/>
        </w:r>
        <w:r w:rsidRPr="00694DB0">
          <w:rPr>
            <w:b/>
            <w:sz w:val="20"/>
          </w:rPr>
          <w:instrText xml:space="preserve"> PAGE   \* MERGEFORMAT </w:instrText>
        </w:r>
        <w:r w:rsidRPr="00694DB0">
          <w:rPr>
            <w:b/>
            <w:sz w:val="20"/>
          </w:rPr>
          <w:fldChar w:fldCharType="separate"/>
        </w:r>
        <w:r w:rsidR="00257C22">
          <w:rPr>
            <w:b/>
            <w:noProof/>
            <w:sz w:val="20"/>
          </w:rPr>
          <w:t>2</w:t>
        </w:r>
        <w:r w:rsidRPr="00694DB0">
          <w:rPr>
            <w:b/>
            <w:noProof/>
            <w:sz w:val="20"/>
          </w:rPr>
          <w:fldChar w:fldCharType="end"/>
        </w:r>
      </w:p>
    </w:sdtContent>
  </w:sdt>
  <w:p w14:paraId="13FB109B" w14:textId="47CF4D47" w:rsidR="00723694" w:rsidRPr="00CC79E4" w:rsidRDefault="00723694">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5B80" w14:textId="77777777" w:rsidR="00723694" w:rsidRPr="00CC79E4" w:rsidRDefault="00723694" w:rsidP="00035EDE">
    <w:pPr>
      <w:pStyle w:val="Footer"/>
      <w:jc w:val="right"/>
      <w:rPr>
        <w:sz w:val="20"/>
      </w:rPr>
    </w:pPr>
    <w:r w:rsidRPr="00CC79E4">
      <w:rPr>
        <w:rStyle w:val="PageNumber"/>
        <w:sz w:val="20"/>
      </w:rPr>
      <w:fldChar w:fldCharType="begin"/>
    </w:r>
    <w:r w:rsidRPr="00CC79E4">
      <w:rPr>
        <w:rStyle w:val="PageNumber"/>
        <w:sz w:val="20"/>
      </w:rPr>
      <w:instrText xml:space="preserve"> PAGE </w:instrText>
    </w:r>
    <w:r w:rsidRPr="00CC79E4">
      <w:rPr>
        <w:rStyle w:val="PageNumber"/>
        <w:sz w:val="20"/>
      </w:rPr>
      <w:fldChar w:fldCharType="separate"/>
    </w:r>
    <w:r w:rsidR="00257C22">
      <w:rPr>
        <w:rStyle w:val="PageNumber"/>
        <w:noProof/>
        <w:sz w:val="20"/>
      </w:rPr>
      <w:t>3</w:t>
    </w:r>
    <w:r w:rsidRPr="00CC79E4">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9B78" w14:textId="0FB9CB3E" w:rsidR="00723694" w:rsidRPr="00694DB0" w:rsidRDefault="00992410" w:rsidP="00167391">
    <w:pPr>
      <w:pStyle w:val="Footer"/>
      <w:tabs>
        <w:tab w:val="clear" w:pos="1247"/>
        <w:tab w:val="clear" w:pos="1814"/>
        <w:tab w:val="clear" w:pos="2381"/>
        <w:tab w:val="clear" w:pos="2948"/>
        <w:tab w:val="clear" w:pos="3515"/>
        <w:tab w:val="clear" w:pos="4320"/>
        <w:tab w:val="clear" w:pos="8640"/>
        <w:tab w:val="left" w:pos="624"/>
      </w:tabs>
      <w:rPr>
        <w:b/>
        <w:sz w:val="20"/>
        <w:lang w:val="en-GB"/>
      </w:rPr>
    </w:pPr>
    <w:r w:rsidRPr="00694DB0">
      <w:rPr>
        <w:b/>
        <w:sz w:val="20"/>
        <w:lang w:val="en-GB"/>
      </w:rPr>
      <w:t>K1607</w:t>
    </w:r>
    <w:r w:rsidR="00DC2CFF">
      <w:rPr>
        <w:rFonts w:hint="eastAsia"/>
        <w:b/>
        <w:sz w:val="20"/>
        <w:lang w:val="en-GB" w:eastAsia="zh-CN"/>
      </w:rPr>
      <w:t>257</w:t>
    </w:r>
    <w:r w:rsidRPr="00694DB0">
      <w:rPr>
        <w:b/>
        <w:sz w:val="20"/>
        <w:lang w:val="en-GB"/>
      </w:rPr>
      <w:t xml:space="preserve">        060916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3A6D" w14:textId="77777777" w:rsidR="00213933" w:rsidRDefault="00213933" w:rsidP="00D92DE0">
      <w:pPr>
        <w:ind w:left="624"/>
      </w:pPr>
      <w:r>
        <w:separator/>
      </w:r>
    </w:p>
  </w:footnote>
  <w:footnote w:type="continuationSeparator" w:id="0">
    <w:p w14:paraId="0D73F0C9" w14:textId="77777777" w:rsidR="00213933" w:rsidRDefault="00213933">
      <w:r>
        <w:continuationSeparator/>
      </w:r>
    </w:p>
  </w:footnote>
  <w:footnote w:type="continuationNotice" w:id="1">
    <w:p w14:paraId="0B3FF444" w14:textId="77777777" w:rsidR="00213933" w:rsidRDefault="00213933"/>
  </w:footnote>
  <w:footnote w:id="2">
    <w:p w14:paraId="22CD0B91" w14:textId="33462717" w:rsidR="00886879" w:rsidRDefault="00886879" w:rsidP="00886879">
      <w:pPr>
        <w:pStyle w:val="FootnoteText"/>
        <w:jc w:val="both"/>
        <w:rPr>
          <w:lang w:eastAsia="zh-CN"/>
        </w:rPr>
      </w:pPr>
      <w:r>
        <w:rPr>
          <w:rStyle w:val="FootnoteReference"/>
        </w:rPr>
        <w:footnoteRef/>
      </w:r>
      <w:r w:rsidR="00FA0D80">
        <w:rPr>
          <w:sz w:val="20"/>
          <w:lang w:val="en-US" w:eastAsia="zh-CN"/>
        </w:rPr>
        <w:t xml:space="preserve"> </w:t>
      </w:r>
      <w:r>
        <w:rPr>
          <w:rFonts w:hint="eastAsia"/>
          <w:sz w:val="20"/>
          <w:lang w:val="en-US" w:eastAsia="zh-CN"/>
        </w:rPr>
        <w:t>集团组织的成员是濒危野生动植物种国际贸易公约、</w:t>
      </w:r>
      <w:r w:rsidRPr="00FB4FC0">
        <w:rPr>
          <w:bCs/>
          <w:sz w:val="20"/>
          <w:lang w:eastAsia="zh-CN"/>
        </w:rPr>
        <w:t>国际刑事警察组织</w:t>
      </w:r>
      <w:r w:rsidRPr="00FB4FC0">
        <w:rPr>
          <w:rFonts w:hint="eastAsia"/>
          <w:bCs/>
          <w:sz w:val="20"/>
          <w:lang w:eastAsia="zh-CN"/>
        </w:rPr>
        <w:t>（刑警组织）</w:t>
      </w:r>
      <w:r>
        <w:rPr>
          <w:rFonts w:hint="eastAsia"/>
          <w:sz w:val="20"/>
          <w:lang w:val="en-US" w:eastAsia="zh-CN"/>
        </w:rPr>
        <w:t>、联合国毒品和犯罪问题办公室、世界银行和世界海关组织。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CFD6" w14:textId="79A7C74A" w:rsidR="00723694" w:rsidRPr="00CC79E4" w:rsidRDefault="00723694" w:rsidP="00E274B1">
    <w:pPr>
      <w:pStyle w:val="Header"/>
      <w:rPr>
        <w:sz w:val="20"/>
        <w:lang w:eastAsia="zh-CN"/>
      </w:rPr>
    </w:pPr>
    <w:r w:rsidRPr="00CC79E4">
      <w:rPr>
        <w:bCs/>
        <w:sz w:val="20"/>
      </w:rPr>
      <w:t>UNEP</w:t>
    </w:r>
    <w:r w:rsidRPr="00CC79E4">
      <w:rPr>
        <w:sz w:val="20"/>
      </w:rPr>
      <w:t>/EA.2/</w:t>
    </w:r>
    <w:r w:rsidR="00E41C6F">
      <w:rPr>
        <w:sz w:val="20"/>
      </w:rPr>
      <w:t>Res.</w:t>
    </w:r>
    <w:r w:rsidR="00193D2E">
      <w:rPr>
        <w:rFonts w:hint="eastAsia"/>
        <w:sz w:val="20"/>
        <w:lang w:eastAsia="zh-CN"/>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A509" w14:textId="34955A72" w:rsidR="00723694" w:rsidRPr="00CC79E4" w:rsidRDefault="00723694" w:rsidP="00E274B1">
    <w:pPr>
      <w:pStyle w:val="Header"/>
      <w:jc w:val="right"/>
      <w:rPr>
        <w:sz w:val="20"/>
        <w:lang w:eastAsia="zh-CN"/>
      </w:rPr>
    </w:pPr>
    <w:r w:rsidRPr="00CC79E4">
      <w:rPr>
        <w:bCs/>
        <w:sz w:val="20"/>
      </w:rPr>
      <w:t>UNEP</w:t>
    </w:r>
    <w:r w:rsidRPr="00CC79E4">
      <w:rPr>
        <w:sz w:val="20"/>
      </w:rPr>
      <w:t>/EA.2/</w:t>
    </w:r>
    <w:r w:rsidR="00E41C6F">
      <w:rPr>
        <w:sz w:val="20"/>
      </w:rPr>
      <w:t>Res.</w:t>
    </w:r>
    <w:r w:rsidR="00193D2E">
      <w:rPr>
        <w:rFonts w:hint="eastAsia"/>
        <w:sz w:val="20"/>
        <w:lang w:eastAsia="zh-CN"/>
      </w:rP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95AF" w14:textId="26BCD810" w:rsidR="00723694" w:rsidRDefault="00723694" w:rsidP="000161D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790"/>
    <w:multiLevelType w:val="hybridMultilevel"/>
    <w:tmpl w:val="762C0430"/>
    <w:lvl w:ilvl="0" w:tplc="26B6706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6984"/>
    <w:multiLevelType w:val="hybridMultilevel"/>
    <w:tmpl w:val="D48CB090"/>
    <w:lvl w:ilvl="0" w:tplc="0BE6C446">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2">
    <w:nsid w:val="05A83988"/>
    <w:multiLevelType w:val="hybridMultilevel"/>
    <w:tmpl w:val="0E066950"/>
    <w:lvl w:ilvl="0" w:tplc="AF4EE244">
      <w:start w:val="1"/>
      <w:numFmt w:val="decimal"/>
      <w:lvlText w:val="%1."/>
      <w:lvlJc w:val="left"/>
      <w:pPr>
        <w:ind w:left="2591" w:hanging="360"/>
      </w:pPr>
      <w:rPr>
        <w:sz w:val="24"/>
        <w:szCs w:val="24"/>
      </w:rPr>
    </w:lvl>
    <w:lvl w:ilvl="1" w:tplc="A59264C6">
      <w:start w:val="1"/>
      <w:numFmt w:val="lowerLetter"/>
      <w:lvlText w:val="(%2)"/>
      <w:lvlJc w:val="left"/>
      <w:pPr>
        <w:ind w:left="3311" w:hanging="360"/>
      </w:pPr>
      <w:rPr>
        <w:b w:val="0"/>
      </w:rPr>
    </w:lvl>
    <w:lvl w:ilvl="2" w:tplc="0409001B">
      <w:start w:val="1"/>
      <w:numFmt w:val="lowerRoman"/>
      <w:lvlText w:val="%3."/>
      <w:lvlJc w:val="right"/>
      <w:pPr>
        <w:ind w:left="4031" w:hanging="180"/>
      </w:pPr>
    </w:lvl>
    <w:lvl w:ilvl="3" w:tplc="0409000F">
      <w:start w:val="1"/>
      <w:numFmt w:val="decimal"/>
      <w:lvlText w:val="%4."/>
      <w:lvlJc w:val="left"/>
      <w:pPr>
        <w:ind w:left="4751" w:hanging="360"/>
      </w:pPr>
    </w:lvl>
    <w:lvl w:ilvl="4" w:tplc="04090019">
      <w:start w:val="1"/>
      <w:numFmt w:val="lowerLetter"/>
      <w:lvlText w:val="%5."/>
      <w:lvlJc w:val="left"/>
      <w:pPr>
        <w:ind w:left="5471" w:hanging="360"/>
      </w:pPr>
    </w:lvl>
    <w:lvl w:ilvl="5" w:tplc="0409001B">
      <w:start w:val="1"/>
      <w:numFmt w:val="lowerRoman"/>
      <w:lvlText w:val="%6."/>
      <w:lvlJc w:val="right"/>
      <w:pPr>
        <w:ind w:left="6191" w:hanging="180"/>
      </w:pPr>
    </w:lvl>
    <w:lvl w:ilvl="6" w:tplc="0409000F">
      <w:start w:val="1"/>
      <w:numFmt w:val="decimal"/>
      <w:lvlText w:val="%7."/>
      <w:lvlJc w:val="left"/>
      <w:pPr>
        <w:ind w:left="6911" w:hanging="360"/>
      </w:pPr>
    </w:lvl>
    <w:lvl w:ilvl="7" w:tplc="04090019">
      <w:start w:val="1"/>
      <w:numFmt w:val="lowerLetter"/>
      <w:lvlText w:val="%8."/>
      <w:lvlJc w:val="left"/>
      <w:pPr>
        <w:ind w:left="7631" w:hanging="360"/>
      </w:pPr>
    </w:lvl>
    <w:lvl w:ilvl="8" w:tplc="0409001B">
      <w:start w:val="1"/>
      <w:numFmt w:val="lowerRoman"/>
      <w:lvlText w:val="%9."/>
      <w:lvlJc w:val="right"/>
      <w:pPr>
        <w:ind w:left="8351" w:hanging="180"/>
      </w:pPr>
    </w:lvl>
  </w:abstractNum>
  <w:abstractNum w:abstractNumId="3">
    <w:nsid w:val="07BF6240"/>
    <w:multiLevelType w:val="hybridMultilevel"/>
    <w:tmpl w:val="725CA900"/>
    <w:lvl w:ilvl="0" w:tplc="DF0A3EC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4754"/>
    <w:multiLevelType w:val="hybridMultilevel"/>
    <w:tmpl w:val="2028EF04"/>
    <w:lvl w:ilvl="0" w:tplc="28B276F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2C7459"/>
    <w:multiLevelType w:val="hybridMultilevel"/>
    <w:tmpl w:val="C1429C92"/>
    <w:lvl w:ilvl="0" w:tplc="1FE60388">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502388"/>
    <w:multiLevelType w:val="hybridMultilevel"/>
    <w:tmpl w:val="7728C326"/>
    <w:lvl w:ilvl="0" w:tplc="FCA048F4">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A26926"/>
    <w:multiLevelType w:val="hybridMultilevel"/>
    <w:tmpl w:val="188864F4"/>
    <w:lvl w:ilvl="0" w:tplc="85A0B8F0">
      <w:start w:val="1"/>
      <w:numFmt w:val="decimal"/>
      <w:lvlText w:val="%1."/>
      <w:lvlJc w:val="left"/>
      <w:pPr>
        <w:ind w:left="1344" w:hanging="360"/>
      </w:pPr>
      <w:rPr>
        <w:b w:val="0"/>
        <w:color w:val="auto"/>
        <w:sz w:val="24"/>
        <w:szCs w:val="24"/>
      </w:rPr>
    </w:lvl>
    <w:lvl w:ilvl="1" w:tplc="04090019">
      <w:start w:val="1"/>
      <w:numFmt w:val="lowerLetter"/>
      <w:lvlText w:val="%2."/>
      <w:lvlJc w:val="left"/>
      <w:pPr>
        <w:ind w:left="2064" w:hanging="360"/>
      </w:pPr>
    </w:lvl>
    <w:lvl w:ilvl="2" w:tplc="0409001B">
      <w:start w:val="1"/>
      <w:numFmt w:val="lowerRoman"/>
      <w:lvlText w:val="%3."/>
      <w:lvlJc w:val="right"/>
      <w:pPr>
        <w:ind w:left="2784" w:hanging="180"/>
      </w:pPr>
    </w:lvl>
    <w:lvl w:ilvl="3" w:tplc="0409000F">
      <w:start w:val="1"/>
      <w:numFmt w:val="decimal"/>
      <w:lvlText w:val="%4."/>
      <w:lvlJc w:val="left"/>
      <w:pPr>
        <w:ind w:left="3504" w:hanging="360"/>
      </w:pPr>
    </w:lvl>
    <w:lvl w:ilvl="4" w:tplc="04090019">
      <w:start w:val="1"/>
      <w:numFmt w:val="lowerLetter"/>
      <w:lvlText w:val="%5."/>
      <w:lvlJc w:val="left"/>
      <w:pPr>
        <w:ind w:left="4224" w:hanging="360"/>
      </w:pPr>
    </w:lvl>
    <w:lvl w:ilvl="5" w:tplc="0409001B">
      <w:start w:val="1"/>
      <w:numFmt w:val="lowerRoman"/>
      <w:lvlText w:val="%6."/>
      <w:lvlJc w:val="right"/>
      <w:pPr>
        <w:ind w:left="4944" w:hanging="180"/>
      </w:pPr>
    </w:lvl>
    <w:lvl w:ilvl="6" w:tplc="0409000F">
      <w:start w:val="1"/>
      <w:numFmt w:val="decimal"/>
      <w:lvlText w:val="%7."/>
      <w:lvlJc w:val="left"/>
      <w:pPr>
        <w:ind w:left="5664" w:hanging="360"/>
      </w:pPr>
    </w:lvl>
    <w:lvl w:ilvl="7" w:tplc="04090019">
      <w:start w:val="1"/>
      <w:numFmt w:val="lowerLetter"/>
      <w:lvlText w:val="%8."/>
      <w:lvlJc w:val="left"/>
      <w:pPr>
        <w:ind w:left="6384" w:hanging="360"/>
      </w:pPr>
    </w:lvl>
    <w:lvl w:ilvl="8" w:tplc="0409001B">
      <w:start w:val="1"/>
      <w:numFmt w:val="lowerRoman"/>
      <w:lvlText w:val="%9."/>
      <w:lvlJc w:val="right"/>
      <w:pPr>
        <w:ind w:left="7104" w:hanging="180"/>
      </w:pPr>
    </w:lvl>
  </w:abstractNum>
  <w:abstractNum w:abstractNumId="8">
    <w:nsid w:val="10054BD5"/>
    <w:multiLevelType w:val="hybridMultilevel"/>
    <w:tmpl w:val="097C23F8"/>
    <w:lvl w:ilvl="0" w:tplc="5112B286">
      <w:start w:val="1"/>
      <w:numFmt w:val="lowerLetter"/>
      <w:lvlText w:val="(%1)"/>
      <w:lvlJc w:val="left"/>
      <w:pPr>
        <w:ind w:left="3420" w:hanging="360"/>
      </w:pPr>
      <w:rPr>
        <w:color w:val="auto"/>
        <w:sz w:val="20"/>
        <w:szCs w:val="20"/>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9">
    <w:nsid w:val="10AE2954"/>
    <w:multiLevelType w:val="hybridMultilevel"/>
    <w:tmpl w:val="33C682EC"/>
    <w:lvl w:ilvl="0" w:tplc="14D8FA78">
      <w:start w:val="11"/>
      <w:numFmt w:val="decimal"/>
      <w:lvlText w:val="%1."/>
      <w:lvlJc w:val="left"/>
      <w:pPr>
        <w:ind w:left="2591" w:hanging="360"/>
      </w:pPr>
      <w:rPr>
        <w:rFonts w:ascii="Times New Roman" w:eastAsia="STKaiti" w:hAnsi="Times New Roman" w:cs="Times New Roman" w:hint="default"/>
        <w:b w:val="0"/>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nsid w:val="112A2AB4"/>
    <w:multiLevelType w:val="hybridMultilevel"/>
    <w:tmpl w:val="09F081AE"/>
    <w:lvl w:ilvl="0" w:tplc="95B0222E">
      <w:start w:val="1"/>
      <w:numFmt w:val="lowerLetter"/>
      <w:lvlText w:val="(%1)"/>
      <w:lvlJc w:val="left"/>
      <w:pPr>
        <w:ind w:left="720" w:hanging="360"/>
      </w:pPr>
      <w:rPr>
        <w:b w:val="0"/>
        <w:b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618011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67B117C"/>
    <w:multiLevelType w:val="hybridMultilevel"/>
    <w:tmpl w:val="18E0AD48"/>
    <w:lvl w:ilvl="0" w:tplc="213ED29E">
      <w:start w:val="1"/>
      <w:numFmt w:val="lowerLetter"/>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A4535B"/>
    <w:multiLevelType w:val="multilevel"/>
    <w:tmpl w:val="F72E3226"/>
    <w:lvl w:ilvl="0">
      <w:start w:val="1"/>
      <w:numFmt w:val="lowerLetter"/>
      <w:lvlText w:val="(%1)"/>
      <w:lvlJc w:val="left"/>
      <w:pPr>
        <w:tabs>
          <w:tab w:val="num" w:pos="1759"/>
        </w:tabs>
        <w:ind w:left="1872" w:firstLine="0"/>
      </w:pPr>
      <w:rPr>
        <w:rFonts w:hint="default"/>
        <w:b w:val="0"/>
      </w:rPr>
    </w:lvl>
    <w:lvl w:ilvl="1">
      <w:start w:val="1"/>
      <w:numFmt w:val="lowerLetter"/>
      <w:lvlText w:val="(%2)"/>
      <w:lvlJc w:val="left"/>
      <w:pPr>
        <w:tabs>
          <w:tab w:val="num" w:pos="1759"/>
        </w:tabs>
        <w:ind w:left="1872" w:firstLine="567"/>
      </w:pPr>
      <w:rPr>
        <w:rFonts w:hint="default"/>
      </w:rPr>
    </w:lvl>
    <w:lvl w:ilvl="2">
      <w:start w:val="1"/>
      <w:numFmt w:val="lowerRoman"/>
      <w:lvlText w:val="(%3)"/>
      <w:lvlJc w:val="left"/>
      <w:pPr>
        <w:tabs>
          <w:tab w:val="num" w:pos="1759"/>
        </w:tabs>
        <w:ind w:left="3573" w:hanging="567"/>
      </w:pPr>
      <w:rPr>
        <w:rFonts w:hint="default"/>
      </w:rPr>
    </w:lvl>
    <w:lvl w:ilvl="3">
      <w:start w:val="1"/>
      <w:numFmt w:val="lowerLetter"/>
      <w:lvlText w:val="%4."/>
      <w:lvlJc w:val="left"/>
      <w:pPr>
        <w:tabs>
          <w:tab w:val="num" w:pos="1759"/>
        </w:tabs>
        <w:ind w:left="4140" w:hanging="567"/>
      </w:pPr>
      <w:rPr>
        <w:rFonts w:hint="default"/>
      </w:rPr>
    </w:lvl>
    <w:lvl w:ilvl="4">
      <w:start w:val="1"/>
      <w:numFmt w:val="lowerRoman"/>
      <w:lvlText w:val="%5."/>
      <w:lvlJc w:val="left"/>
      <w:pPr>
        <w:tabs>
          <w:tab w:val="num" w:pos="1759"/>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13">
    <w:nsid w:val="1B571867"/>
    <w:multiLevelType w:val="singleLevel"/>
    <w:tmpl w:val="A2E252AA"/>
    <w:styleLink w:val="Normallist6"/>
    <w:lvl w:ilvl="0">
      <w:start w:val="1"/>
      <w:numFmt w:val="upperRoman"/>
      <w:pStyle w:val="Heading8"/>
      <w:lvlText w:val="%1."/>
      <w:lvlJc w:val="left"/>
      <w:pPr>
        <w:tabs>
          <w:tab w:val="num" w:pos="720"/>
        </w:tabs>
        <w:ind w:left="720" w:hanging="720"/>
      </w:pPr>
      <w:rPr>
        <w:rFonts w:hint="default"/>
      </w:rPr>
    </w:lvl>
  </w:abstractNum>
  <w:abstractNum w:abstractNumId="14">
    <w:nsid w:val="1DE17DF7"/>
    <w:multiLevelType w:val="hybridMultilevel"/>
    <w:tmpl w:val="B922EB90"/>
    <w:lvl w:ilvl="0" w:tplc="8A58B3B2">
      <w:start w:val="1"/>
      <w:numFmt w:val="lowerLetter"/>
      <w:lvlText w:val="(%1)"/>
      <w:lvlJc w:val="left"/>
      <w:pPr>
        <w:ind w:left="1080" w:hanging="360"/>
      </w:pPr>
      <w:rPr>
        <w:rFonts w:hint="default"/>
        <w:sz w:val="20"/>
        <w:szCs w:val="20"/>
      </w:rPr>
    </w:lvl>
    <w:lvl w:ilvl="1" w:tplc="0876F77C">
      <w:start w:val="1"/>
      <w:numFmt w:val="decimal"/>
      <w:lvlText w:val="%2."/>
      <w:lvlJc w:val="left"/>
      <w:pPr>
        <w:ind w:left="2616" w:hanging="1176"/>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045F3D"/>
    <w:multiLevelType w:val="hybridMultilevel"/>
    <w:tmpl w:val="61F0C8BA"/>
    <w:lvl w:ilvl="0" w:tplc="E520B8EC">
      <w:start w:val="1"/>
      <w:numFmt w:val="decimal"/>
      <w:lvlText w:val="%1."/>
      <w:lvlJc w:val="left"/>
      <w:pPr>
        <w:ind w:left="234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7200A"/>
    <w:multiLevelType w:val="hybridMultilevel"/>
    <w:tmpl w:val="E892D7AA"/>
    <w:lvl w:ilvl="0" w:tplc="21BEE40A">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17">
    <w:nsid w:val="2A901659"/>
    <w:multiLevelType w:val="hybridMultilevel"/>
    <w:tmpl w:val="011E1AD0"/>
    <w:lvl w:ilvl="0" w:tplc="FF3A16F4">
      <w:start w:val="1"/>
      <w:numFmt w:val="decimal"/>
      <w:lvlText w:val="%1."/>
      <w:lvlJc w:val="left"/>
      <w:pPr>
        <w:ind w:left="2487"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610B1F"/>
    <w:multiLevelType w:val="hybridMultilevel"/>
    <w:tmpl w:val="9280CC42"/>
    <w:lvl w:ilvl="0" w:tplc="A306ADD0">
      <w:start w:val="1"/>
      <w:numFmt w:val="lowerLetter"/>
      <w:lvlText w:val="(%1)"/>
      <w:lvlJc w:val="left"/>
      <w:pPr>
        <w:ind w:left="2591" w:hanging="360"/>
      </w:pPr>
      <w:rPr>
        <w:rFonts w:ascii="Times New Roman" w:hAnsi="Times New Roman" w:cs="Times New Roman" w:hint="default"/>
        <w:b w:val="0"/>
        <w:sz w:val="20"/>
        <w:szCs w:val="2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9">
    <w:nsid w:val="2E7040C2"/>
    <w:multiLevelType w:val="hybridMultilevel"/>
    <w:tmpl w:val="1AB4ED2E"/>
    <w:lvl w:ilvl="0" w:tplc="8B163754">
      <w:start w:val="2"/>
      <w:numFmt w:val="decimal"/>
      <w:lvlText w:val="%1."/>
      <w:lvlJc w:val="left"/>
      <w:pPr>
        <w:ind w:left="1695" w:hanging="360"/>
      </w:pPr>
      <w:rPr>
        <w:rFonts w:ascii="Times New Roman" w:eastAsia="楷体" w:hAnsi="Times New Roman" w:cs="Times New Roman" w:hint="default"/>
      </w:rPr>
    </w:lvl>
    <w:lvl w:ilvl="1" w:tplc="04090019">
      <w:start w:val="1"/>
      <w:numFmt w:val="lowerLetter"/>
      <w:lvlText w:val="%2."/>
      <w:lvlJc w:val="left"/>
      <w:pPr>
        <w:ind w:left="2415" w:hanging="360"/>
      </w:pPr>
    </w:lvl>
    <w:lvl w:ilvl="2" w:tplc="0409001B">
      <w:start w:val="1"/>
      <w:numFmt w:val="lowerRoman"/>
      <w:lvlText w:val="%3."/>
      <w:lvlJc w:val="right"/>
      <w:pPr>
        <w:ind w:left="3135" w:hanging="180"/>
      </w:pPr>
    </w:lvl>
    <w:lvl w:ilvl="3" w:tplc="0409000F">
      <w:start w:val="1"/>
      <w:numFmt w:val="decimal"/>
      <w:lvlText w:val="%4."/>
      <w:lvlJc w:val="left"/>
      <w:pPr>
        <w:ind w:left="3855" w:hanging="360"/>
      </w:pPr>
    </w:lvl>
    <w:lvl w:ilvl="4" w:tplc="04090019">
      <w:start w:val="1"/>
      <w:numFmt w:val="lowerLetter"/>
      <w:lvlText w:val="%5."/>
      <w:lvlJc w:val="left"/>
      <w:pPr>
        <w:ind w:left="4575" w:hanging="360"/>
      </w:pPr>
    </w:lvl>
    <w:lvl w:ilvl="5" w:tplc="0409001B">
      <w:start w:val="1"/>
      <w:numFmt w:val="lowerRoman"/>
      <w:lvlText w:val="%6."/>
      <w:lvlJc w:val="right"/>
      <w:pPr>
        <w:ind w:left="5295" w:hanging="180"/>
      </w:pPr>
    </w:lvl>
    <w:lvl w:ilvl="6" w:tplc="0409000F">
      <w:start w:val="1"/>
      <w:numFmt w:val="decimal"/>
      <w:lvlText w:val="%7."/>
      <w:lvlJc w:val="left"/>
      <w:pPr>
        <w:ind w:left="6015" w:hanging="360"/>
      </w:pPr>
    </w:lvl>
    <w:lvl w:ilvl="7" w:tplc="04090019">
      <w:start w:val="1"/>
      <w:numFmt w:val="lowerLetter"/>
      <w:lvlText w:val="%8."/>
      <w:lvlJc w:val="left"/>
      <w:pPr>
        <w:ind w:left="6735" w:hanging="360"/>
      </w:pPr>
    </w:lvl>
    <w:lvl w:ilvl="8" w:tplc="0409001B">
      <w:start w:val="1"/>
      <w:numFmt w:val="lowerRoman"/>
      <w:lvlText w:val="%9."/>
      <w:lvlJc w:val="right"/>
      <w:pPr>
        <w:ind w:left="7455" w:hanging="180"/>
      </w:pPr>
    </w:lvl>
  </w:abstractNum>
  <w:abstractNum w:abstractNumId="20">
    <w:nsid w:val="314678EB"/>
    <w:multiLevelType w:val="hybridMultilevel"/>
    <w:tmpl w:val="A80E8FC2"/>
    <w:lvl w:ilvl="0" w:tplc="92C89646">
      <w:start w:val="1"/>
      <w:numFmt w:val="low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F65B97"/>
    <w:multiLevelType w:val="hybridMultilevel"/>
    <w:tmpl w:val="8FA2E322"/>
    <w:lvl w:ilvl="0" w:tplc="55B45EA8">
      <w:start w:val="1"/>
      <w:numFmt w:val="lowerLetter"/>
      <w:lvlText w:val="(%1)"/>
      <w:lvlJc w:val="left"/>
      <w:pPr>
        <w:ind w:left="720" w:hanging="360"/>
      </w:pPr>
      <w:rPr>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3">
    <w:nsid w:val="39C3334C"/>
    <w:multiLevelType w:val="hybridMultilevel"/>
    <w:tmpl w:val="84343D80"/>
    <w:lvl w:ilvl="0" w:tplc="C13EDFDE">
      <w:start w:val="1"/>
      <w:numFmt w:val="lowerLetter"/>
      <w:lvlText w:val="(%1)"/>
      <w:lvlJc w:val="left"/>
      <w:pPr>
        <w:ind w:left="2591" w:hanging="360"/>
      </w:pPr>
      <w:rPr>
        <w:rFonts w:cs="Times New Roman" w:hint="eastAsia"/>
        <w:b w:val="0"/>
        <w:sz w:val="20"/>
        <w:szCs w:val="2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4">
    <w:nsid w:val="3C025556"/>
    <w:multiLevelType w:val="hybridMultilevel"/>
    <w:tmpl w:val="5D2A918C"/>
    <w:lvl w:ilvl="0" w:tplc="9998E1E2">
      <w:start w:val="27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5">
    <w:nsid w:val="3C2F1345"/>
    <w:multiLevelType w:val="hybridMultilevel"/>
    <w:tmpl w:val="E56CF8C6"/>
    <w:lvl w:ilvl="0" w:tplc="5ECC2262">
      <w:start w:val="1"/>
      <w:numFmt w:val="decimal"/>
      <w:lvlText w:val="%1."/>
      <w:lvlJc w:val="left"/>
      <w:pPr>
        <w:ind w:left="2190" w:hanging="300"/>
      </w:pPr>
      <w:rPr>
        <w:rFonts w:ascii="Times New Roman" w:eastAsia="楷体" w:hAnsi="Times New Roman" w:cs="Times New Roman" w:hint="default"/>
        <w:b w:val="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6">
    <w:nsid w:val="40873D4E"/>
    <w:multiLevelType w:val="hybridMultilevel"/>
    <w:tmpl w:val="C068D13A"/>
    <w:lvl w:ilvl="0" w:tplc="19341FA0">
      <w:start w:val="1"/>
      <w:numFmt w:val="decimal"/>
      <w:lvlText w:val="%1."/>
      <w:lvlJc w:val="left"/>
      <w:pPr>
        <w:ind w:left="1996" w:hanging="360"/>
      </w:pPr>
      <w:rPr>
        <w:b w:val="0"/>
        <w:i w:val="0"/>
        <w:sz w:val="24"/>
        <w:szCs w:val="24"/>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27">
    <w:nsid w:val="425750B9"/>
    <w:multiLevelType w:val="hybridMultilevel"/>
    <w:tmpl w:val="EA7050EA"/>
    <w:lvl w:ilvl="0" w:tplc="B4941A82">
      <w:start w:val="5"/>
      <w:numFmt w:val="decimal"/>
      <w:lvlText w:val="%1."/>
      <w:lvlJc w:val="left"/>
      <w:pPr>
        <w:ind w:left="2231" w:hanging="360"/>
      </w:pPr>
      <w:rPr>
        <w:rFonts w:ascii="Times New Roman" w:eastAsia="STKaiti" w:hAnsi="Times New Roman" w:cs="Times New Roman" w:hint="default"/>
        <w:b w:val="0"/>
        <w:i w:val="0"/>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8">
    <w:nsid w:val="42F1491D"/>
    <w:multiLevelType w:val="hybridMultilevel"/>
    <w:tmpl w:val="3F4A7870"/>
    <w:lvl w:ilvl="0" w:tplc="C9C4E5D2">
      <w:start w:val="1"/>
      <w:numFmt w:val="decimal"/>
      <w:lvlText w:val="%1."/>
      <w:lvlJc w:val="left"/>
      <w:pPr>
        <w:ind w:left="1788" w:hanging="372"/>
      </w:pPr>
      <w:rPr>
        <w:b w:val="0"/>
        <w:color w:val="auto"/>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9">
    <w:nsid w:val="4489078E"/>
    <w:multiLevelType w:val="hybridMultilevel"/>
    <w:tmpl w:val="DDB2A404"/>
    <w:lvl w:ilvl="0" w:tplc="B160248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06123"/>
    <w:multiLevelType w:val="hybridMultilevel"/>
    <w:tmpl w:val="0BA4E0B2"/>
    <w:lvl w:ilvl="0" w:tplc="48460AF2">
      <w:start w:val="1"/>
      <w:numFmt w:val="decimal"/>
      <w:lvlText w:val="%1."/>
      <w:lvlJc w:val="left"/>
      <w:pPr>
        <w:ind w:left="360" w:hanging="360"/>
      </w:pPr>
      <w:rPr>
        <w:b w:val="0"/>
        <w:i w:val="0"/>
        <w:sz w:val="20"/>
        <w:szCs w:val="20"/>
      </w:rPr>
    </w:lvl>
    <w:lvl w:ilvl="1" w:tplc="BFD86ED0">
      <w:start w:val="1"/>
      <w:numFmt w:val="lowerLetter"/>
      <w:lvlText w:val="(%2)"/>
      <w:lvlJc w:val="left"/>
      <w:pPr>
        <w:ind w:left="1080" w:hanging="360"/>
      </w:pPr>
      <w:rPr>
        <w:rFonts w:hint="default"/>
        <w:strike w:val="0"/>
        <w:sz w:val="20"/>
        <w:szCs w:val="20"/>
      </w:rPr>
    </w:lvl>
    <w:lvl w:ilvl="2" w:tplc="E9783D2C">
      <w:start w:val="1"/>
      <w:numFmt w:val="decimal"/>
      <w:lvlText w:val="%3．"/>
      <w:lvlJc w:val="left"/>
      <w:pPr>
        <w:ind w:left="1980" w:hanging="360"/>
      </w:pPr>
      <w:rPr>
        <w:rFonts w:ascii="Times New Roman" w:eastAsia="楷体"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F9637A"/>
    <w:multiLevelType w:val="hybridMultilevel"/>
    <w:tmpl w:val="657224E8"/>
    <w:lvl w:ilvl="0" w:tplc="5DF619FC">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A02532"/>
    <w:multiLevelType w:val="hybridMultilevel"/>
    <w:tmpl w:val="A7E6ACB0"/>
    <w:lvl w:ilvl="0" w:tplc="8DF46ABC">
      <w:start w:val="1"/>
      <w:numFmt w:val="lowerLetter"/>
      <w:lvlText w:val="(%1)"/>
      <w:lvlJc w:val="left"/>
      <w:pPr>
        <w:ind w:left="5231" w:hanging="360"/>
      </w:pPr>
      <w:rPr>
        <w:b w:val="0"/>
        <w:i w:val="0"/>
        <w:sz w:val="20"/>
        <w:szCs w:val="20"/>
      </w:rPr>
    </w:lvl>
    <w:lvl w:ilvl="1" w:tplc="04090019">
      <w:start w:val="1"/>
      <w:numFmt w:val="lowerLetter"/>
      <w:lvlText w:val="%2."/>
      <w:lvlJc w:val="left"/>
      <w:pPr>
        <w:ind w:left="5951" w:hanging="360"/>
      </w:pPr>
    </w:lvl>
    <w:lvl w:ilvl="2" w:tplc="0409001B">
      <w:start w:val="1"/>
      <w:numFmt w:val="lowerRoman"/>
      <w:lvlText w:val="%3."/>
      <w:lvlJc w:val="right"/>
      <w:pPr>
        <w:ind w:left="6671" w:hanging="180"/>
      </w:pPr>
    </w:lvl>
    <w:lvl w:ilvl="3" w:tplc="0409000F">
      <w:start w:val="1"/>
      <w:numFmt w:val="decimal"/>
      <w:lvlText w:val="%4."/>
      <w:lvlJc w:val="left"/>
      <w:pPr>
        <w:ind w:left="7391" w:hanging="360"/>
      </w:pPr>
    </w:lvl>
    <w:lvl w:ilvl="4" w:tplc="04090019">
      <w:start w:val="1"/>
      <w:numFmt w:val="lowerLetter"/>
      <w:lvlText w:val="%5."/>
      <w:lvlJc w:val="left"/>
      <w:pPr>
        <w:ind w:left="8111" w:hanging="360"/>
      </w:pPr>
    </w:lvl>
    <w:lvl w:ilvl="5" w:tplc="0409001B">
      <w:start w:val="1"/>
      <w:numFmt w:val="lowerRoman"/>
      <w:lvlText w:val="%6."/>
      <w:lvlJc w:val="right"/>
      <w:pPr>
        <w:ind w:left="8831" w:hanging="180"/>
      </w:pPr>
    </w:lvl>
    <w:lvl w:ilvl="6" w:tplc="0409000F">
      <w:start w:val="1"/>
      <w:numFmt w:val="decimal"/>
      <w:lvlText w:val="%7."/>
      <w:lvlJc w:val="left"/>
      <w:pPr>
        <w:ind w:left="9551" w:hanging="360"/>
      </w:pPr>
    </w:lvl>
    <w:lvl w:ilvl="7" w:tplc="04090019">
      <w:start w:val="1"/>
      <w:numFmt w:val="lowerLetter"/>
      <w:lvlText w:val="%8."/>
      <w:lvlJc w:val="left"/>
      <w:pPr>
        <w:ind w:left="10271" w:hanging="360"/>
      </w:pPr>
    </w:lvl>
    <w:lvl w:ilvl="8" w:tplc="0409001B">
      <w:start w:val="1"/>
      <w:numFmt w:val="lowerRoman"/>
      <w:lvlText w:val="%9."/>
      <w:lvlJc w:val="right"/>
      <w:pPr>
        <w:ind w:left="10991" w:hanging="180"/>
      </w:pPr>
    </w:lvl>
  </w:abstractNum>
  <w:abstractNum w:abstractNumId="33">
    <w:nsid w:val="52A66A9D"/>
    <w:multiLevelType w:val="multilevel"/>
    <w:tmpl w:val="81A4DBC2"/>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nsid w:val="53971BD4"/>
    <w:multiLevelType w:val="hybridMultilevel"/>
    <w:tmpl w:val="FBDCCAF0"/>
    <w:lvl w:ilvl="0" w:tplc="E64EFADA">
      <w:start w:val="1"/>
      <w:numFmt w:val="lowerLetter"/>
      <w:lvlText w:val="(%1)"/>
      <w:lvlJc w:val="left"/>
      <w:pPr>
        <w:ind w:left="1440" w:hanging="360"/>
      </w:pPr>
      <w:rPr>
        <w:rFonts w:ascii="Times New Roman" w:hAnsi="Times New Roman" w:cs="Times New Roman" w:hint="default"/>
        <w:b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56955917"/>
    <w:multiLevelType w:val="hybridMultilevel"/>
    <w:tmpl w:val="FD48590A"/>
    <w:lvl w:ilvl="0" w:tplc="2BF6FB4C">
      <w:start w:val="1"/>
      <w:numFmt w:val="lowerLetter"/>
      <w:lvlText w:val="(%1)"/>
      <w:lvlJc w:val="left"/>
      <w:pPr>
        <w:ind w:left="720" w:hanging="360"/>
      </w:pPr>
      <w:rPr>
        <w:rFonts w:ascii="Times New Roman" w:hAnsi="Times New Roman" w:cs="Times New Roman" w:hint="default"/>
        <w:b w:val="0"/>
        <w:b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7F34AFA"/>
    <w:multiLevelType w:val="hybridMultilevel"/>
    <w:tmpl w:val="1CE2763A"/>
    <w:lvl w:ilvl="0" w:tplc="3502FAA0">
      <w:start w:val="1"/>
      <w:numFmt w:val="decimal"/>
      <w:lvlText w:val="%1."/>
      <w:lvlJc w:val="left"/>
      <w:pPr>
        <w:ind w:left="1967" w:hanging="360"/>
      </w:pPr>
      <w:rPr>
        <w:rFonts w:ascii="Times New Roman" w:hAnsi="Times New Roman" w:cs="Times New Roman" w:hint="default"/>
        <w:i w:val="0"/>
        <w:sz w:val="24"/>
        <w:szCs w:val="24"/>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7">
    <w:nsid w:val="59FF4578"/>
    <w:multiLevelType w:val="hybridMultilevel"/>
    <w:tmpl w:val="AF9809A0"/>
    <w:lvl w:ilvl="0" w:tplc="AF6E8A0C">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B2733B1"/>
    <w:multiLevelType w:val="hybridMultilevel"/>
    <w:tmpl w:val="1FB24CBE"/>
    <w:lvl w:ilvl="0" w:tplc="AA14396E">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39">
    <w:nsid w:val="5BC30CB3"/>
    <w:multiLevelType w:val="hybridMultilevel"/>
    <w:tmpl w:val="B3CC50BA"/>
    <w:lvl w:ilvl="0" w:tplc="17A21812">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C4A53DE"/>
    <w:multiLevelType w:val="hybridMultilevel"/>
    <w:tmpl w:val="AEA21BA0"/>
    <w:lvl w:ilvl="0" w:tplc="1A326912">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41">
    <w:nsid w:val="60990D3D"/>
    <w:multiLevelType w:val="multilevel"/>
    <w:tmpl w:val="9EF488D0"/>
    <w:lvl w:ilvl="0">
      <w:start w:val="1"/>
      <w:numFmt w:val="lowerLetter"/>
      <w:lvlText w:val="(%1)"/>
      <w:lvlJc w:val="left"/>
      <w:pPr>
        <w:tabs>
          <w:tab w:val="num" w:pos="1134"/>
        </w:tabs>
        <w:ind w:left="1247" w:firstLine="0"/>
      </w:pPr>
      <w:rPr>
        <w:b w:val="0"/>
        <w:sz w:val="20"/>
        <w:szCs w:val="2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42">
    <w:nsid w:val="60D3430E"/>
    <w:multiLevelType w:val="hybridMultilevel"/>
    <w:tmpl w:val="8F681CAE"/>
    <w:lvl w:ilvl="0" w:tplc="9B8CC910">
      <w:start w:val="4"/>
      <w:numFmt w:val="decimal"/>
      <w:lvlText w:val="%1."/>
      <w:lvlJc w:val="left"/>
      <w:pPr>
        <w:ind w:left="2591" w:hanging="360"/>
      </w:pPr>
      <w:rPr>
        <w:rFonts w:hint="eastAsia"/>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D4001E"/>
    <w:multiLevelType w:val="hybridMultilevel"/>
    <w:tmpl w:val="E6B8B7F4"/>
    <w:lvl w:ilvl="0" w:tplc="9370A658">
      <w:start w:val="1"/>
      <w:numFmt w:val="lowerLetter"/>
      <w:lvlText w:val="(%1)"/>
      <w:lvlJc w:val="left"/>
      <w:pPr>
        <w:ind w:left="2591" w:hanging="360"/>
      </w:pPr>
      <w:rPr>
        <w:rFonts w:cs="Times New Roman" w:hint="eastAsia"/>
        <w:sz w:val="20"/>
        <w:szCs w:val="2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nsid w:val="62E96045"/>
    <w:multiLevelType w:val="hybridMultilevel"/>
    <w:tmpl w:val="842AA6E2"/>
    <w:lvl w:ilvl="0" w:tplc="B58EA0C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8238CF"/>
    <w:multiLevelType w:val="hybridMultilevel"/>
    <w:tmpl w:val="8C680856"/>
    <w:lvl w:ilvl="0" w:tplc="38C2CED6">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78C2BD8"/>
    <w:multiLevelType w:val="hybridMultilevel"/>
    <w:tmpl w:val="1CAC3B3C"/>
    <w:lvl w:ilvl="0" w:tplc="E6EC9F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9860897"/>
    <w:multiLevelType w:val="hybridMultilevel"/>
    <w:tmpl w:val="12943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A092B65"/>
    <w:multiLevelType w:val="hybridMultilevel"/>
    <w:tmpl w:val="FCCE12F0"/>
    <w:lvl w:ilvl="0" w:tplc="036CB040">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E9E6C56"/>
    <w:multiLevelType w:val="hybridMultilevel"/>
    <w:tmpl w:val="19B6C25E"/>
    <w:lvl w:ilvl="0" w:tplc="27E2868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FF78DF"/>
    <w:multiLevelType w:val="hybridMultilevel"/>
    <w:tmpl w:val="AA8E8292"/>
    <w:lvl w:ilvl="0" w:tplc="CE88ECEC">
      <w:start w:val="1"/>
      <w:numFmt w:val="decimal"/>
      <w:lvlText w:val="%1."/>
      <w:lvlJc w:val="left"/>
      <w:pPr>
        <w:ind w:left="36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3B517F"/>
    <w:multiLevelType w:val="hybridMultilevel"/>
    <w:tmpl w:val="87647A1C"/>
    <w:lvl w:ilvl="0" w:tplc="E18401F8">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52">
    <w:nsid w:val="74B92CFC"/>
    <w:multiLevelType w:val="hybridMultilevel"/>
    <w:tmpl w:val="05C013BC"/>
    <w:lvl w:ilvl="0" w:tplc="74A8EB90">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7E26EC6"/>
    <w:multiLevelType w:val="hybridMultilevel"/>
    <w:tmpl w:val="4AECB54E"/>
    <w:lvl w:ilvl="0" w:tplc="F0FC876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052CFD"/>
    <w:multiLevelType w:val="singleLevel"/>
    <w:tmpl w:val="A94A2DC6"/>
    <w:lvl w:ilvl="0">
      <w:start w:val="1"/>
      <w:numFmt w:val="decimal"/>
      <w:lvlText w:val="%1."/>
      <w:lvlJc w:val="left"/>
      <w:pPr>
        <w:ind w:left="1607" w:hanging="360"/>
      </w:pPr>
      <w:rPr>
        <w:i w:val="0"/>
        <w:sz w:val="24"/>
        <w:szCs w:val="24"/>
      </w:rPr>
    </w:lvl>
  </w:abstractNum>
  <w:abstractNum w:abstractNumId="55">
    <w:nsid w:val="79AA37D0"/>
    <w:multiLevelType w:val="hybridMultilevel"/>
    <w:tmpl w:val="D9BC83C2"/>
    <w:lvl w:ilvl="0" w:tplc="38B4AC50">
      <w:start w:val="1"/>
      <w:numFmt w:val="lowerLetter"/>
      <w:lvlText w:val="(%1)"/>
      <w:lvlJc w:val="left"/>
      <w:pPr>
        <w:ind w:left="2231" w:hanging="360"/>
      </w:pPr>
      <w:rPr>
        <w:b w:val="0"/>
        <w:i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56">
    <w:nsid w:val="7AAC5D97"/>
    <w:multiLevelType w:val="hybridMultilevel"/>
    <w:tmpl w:val="652A5C90"/>
    <w:lvl w:ilvl="0" w:tplc="938CF354">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B775414"/>
    <w:multiLevelType w:val="hybridMultilevel"/>
    <w:tmpl w:val="BDC600E6"/>
    <w:lvl w:ilvl="0" w:tplc="B4023D68">
      <w:start w:val="4"/>
      <w:numFmt w:val="decimal"/>
      <w:lvlText w:val="%1."/>
      <w:lvlJc w:val="left"/>
      <w:pPr>
        <w:ind w:left="2055" w:hanging="360"/>
      </w:pPr>
      <w:rPr>
        <w:rFonts w:ascii="Times New Roman" w:eastAsia="楷体" w:hAnsi="Times New Roman" w:cs="Times New Roman" w:hint="default"/>
        <w:i w:val="0"/>
      </w:r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58">
    <w:nsid w:val="7BD02CD8"/>
    <w:multiLevelType w:val="hybridMultilevel"/>
    <w:tmpl w:val="4AE0E8BA"/>
    <w:lvl w:ilvl="0" w:tplc="BEBA7D36">
      <w:start w:val="1"/>
      <w:numFmt w:val="lowerLetter"/>
      <w:lvlText w:val="(%1)"/>
      <w:lvlJc w:val="left"/>
      <w:pPr>
        <w:ind w:left="1080" w:hanging="360"/>
      </w:pPr>
      <w:rPr>
        <w:rFonts w:ascii="Times New Roman" w:hAnsi="Times New Roman" w:cs="Times New Roman" w:hint="default"/>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843C7E"/>
    <w:multiLevelType w:val="hybridMultilevel"/>
    <w:tmpl w:val="FF5897A2"/>
    <w:lvl w:ilvl="0" w:tplc="B014755E">
      <w:start w:val="1"/>
      <w:numFmt w:val="lowerLetter"/>
      <w:lvlText w:val="(%1)"/>
      <w:lvlJc w:val="left"/>
      <w:pPr>
        <w:ind w:left="2649" w:hanging="360"/>
      </w:pPr>
      <w:rPr>
        <w:rFonts w:cs="Times New Roman" w:hint="eastAsia"/>
        <w:sz w:val="20"/>
        <w:szCs w:val="20"/>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num w:numId="1">
    <w:abstractNumId w:val="13"/>
  </w:num>
  <w:num w:numId="2">
    <w:abstractNumId w:val="22"/>
  </w:num>
  <w:num w:numId="3">
    <w:abstractNumId w:val="33"/>
  </w:num>
  <w:num w:numId="4">
    <w:abstractNumId w:val="15"/>
  </w:num>
  <w:num w:numId="5">
    <w:abstractNumId w:val="0"/>
  </w:num>
  <w:num w:numId="6">
    <w:abstractNumId w:val="29"/>
  </w:num>
  <w:num w:numId="7">
    <w:abstractNumId w:val="49"/>
  </w:num>
  <w:num w:numId="8">
    <w:abstractNumId w:val="53"/>
  </w:num>
  <w:num w:numId="9">
    <w:abstractNumId w:val="39"/>
  </w:num>
  <w:num w:numId="10">
    <w:abstractNumId w:val="36"/>
  </w:num>
  <w:num w:numId="11">
    <w:abstractNumId w:val="32"/>
  </w:num>
  <w:num w:numId="12">
    <w:abstractNumId w:val="34"/>
  </w:num>
  <w:num w:numId="13">
    <w:abstractNumId w:val="54"/>
    <w:lvlOverride w:ilvl="0">
      <w:startOverride w:val="1"/>
    </w:lvlOverride>
  </w:num>
  <w:num w:numId="14">
    <w:abstractNumId w:val="33"/>
    <w:lvlOverride w:ilvl="0">
      <w:lvl w:ilvl="0">
        <w:start w:val="1"/>
        <w:numFmt w:val="decimal"/>
        <w:lvlText w:val="%1."/>
        <w:lvlJc w:val="left"/>
        <w:pPr>
          <w:tabs>
            <w:tab w:val="num" w:pos="1134"/>
          </w:tabs>
          <w:ind w:left="1247"/>
        </w:pPr>
        <w:rPr>
          <w:rFonts w:hint="default"/>
          <w:b w:val="0"/>
          <w:sz w:val="24"/>
          <w:szCs w:val="24"/>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14"/>
  </w:num>
  <w:num w:numId="27">
    <w:abstractNumId w:val="44"/>
  </w:num>
  <w:num w:numId="28">
    <w:abstractNumId w:val="58"/>
  </w:num>
  <w:num w:numId="29">
    <w:abstractNumId w:val="50"/>
  </w:num>
  <w:num w:numId="30">
    <w:abstractNumId w:val="27"/>
  </w:num>
  <w:num w:numId="31">
    <w:abstractNumId w:val="9"/>
  </w:num>
  <w:num w:numId="32">
    <w:abstractNumId w:val="31"/>
  </w:num>
  <w:num w:numId="33">
    <w:abstractNumId w:val="11"/>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43"/>
  </w:num>
  <w:num w:numId="41">
    <w:abstractNumId w:val="2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 w:ilvl="0">
        <w:start w:val="1"/>
        <w:numFmt w:val="decimal"/>
        <w:lvlText w:val="%1."/>
        <w:lvlJc w:val="left"/>
        <w:pPr>
          <w:tabs>
            <w:tab w:val="num" w:pos="1134"/>
          </w:tabs>
          <w:ind w:left="1247" w:firstLine="0"/>
        </w:pPr>
        <w:rPr>
          <w:rFonts w:hint="default"/>
          <w:sz w:val="24"/>
          <w:szCs w:val="24"/>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n-PH" w:vendorID="64" w:dllVersion="131078" w:nlCheck="1" w:checkStyle="1"/>
  <w:activeWritingStyle w:appName="MSWord" w:lang="fr-BE" w:vendorID="64" w:dllVersion="131078" w:nlCheck="1" w:checkStyle="1"/>
  <w:activeWritingStyle w:appName="MSWord" w:lang="en-CA"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54"/>
    <w:rsid w:val="000056FF"/>
    <w:rsid w:val="000062D7"/>
    <w:rsid w:val="000108FE"/>
    <w:rsid w:val="0001169D"/>
    <w:rsid w:val="00012F24"/>
    <w:rsid w:val="00013181"/>
    <w:rsid w:val="000146EC"/>
    <w:rsid w:val="000149E6"/>
    <w:rsid w:val="000161DE"/>
    <w:rsid w:val="00016F36"/>
    <w:rsid w:val="00017E31"/>
    <w:rsid w:val="000235F5"/>
    <w:rsid w:val="000246FE"/>
    <w:rsid w:val="000247B0"/>
    <w:rsid w:val="00026997"/>
    <w:rsid w:val="00033E0B"/>
    <w:rsid w:val="00034082"/>
    <w:rsid w:val="000343E2"/>
    <w:rsid w:val="00035EDD"/>
    <w:rsid w:val="00035EDE"/>
    <w:rsid w:val="00036927"/>
    <w:rsid w:val="000442E7"/>
    <w:rsid w:val="00044436"/>
    <w:rsid w:val="0004514D"/>
    <w:rsid w:val="00045FB0"/>
    <w:rsid w:val="000509B4"/>
    <w:rsid w:val="00052DE2"/>
    <w:rsid w:val="00053A83"/>
    <w:rsid w:val="000573C6"/>
    <w:rsid w:val="0006035B"/>
    <w:rsid w:val="000622E2"/>
    <w:rsid w:val="0006415D"/>
    <w:rsid w:val="00066F7A"/>
    <w:rsid w:val="0007023E"/>
    <w:rsid w:val="000703FE"/>
    <w:rsid w:val="00071169"/>
    <w:rsid w:val="00071886"/>
    <w:rsid w:val="00072063"/>
    <w:rsid w:val="000742BC"/>
    <w:rsid w:val="0007480E"/>
    <w:rsid w:val="00076368"/>
    <w:rsid w:val="00080317"/>
    <w:rsid w:val="000804FE"/>
    <w:rsid w:val="000826B8"/>
    <w:rsid w:val="00082A0C"/>
    <w:rsid w:val="00083504"/>
    <w:rsid w:val="00083D93"/>
    <w:rsid w:val="00084857"/>
    <w:rsid w:val="00084E04"/>
    <w:rsid w:val="000912FF"/>
    <w:rsid w:val="00095267"/>
    <w:rsid w:val="0009533C"/>
    <w:rsid w:val="0009640C"/>
    <w:rsid w:val="000965AE"/>
    <w:rsid w:val="000A6110"/>
    <w:rsid w:val="000B22A2"/>
    <w:rsid w:val="000B5873"/>
    <w:rsid w:val="000B6613"/>
    <w:rsid w:val="000B7D66"/>
    <w:rsid w:val="000C2A52"/>
    <w:rsid w:val="000C3B46"/>
    <w:rsid w:val="000C61BF"/>
    <w:rsid w:val="000C6A09"/>
    <w:rsid w:val="000D016C"/>
    <w:rsid w:val="000D29A3"/>
    <w:rsid w:val="000D33C0"/>
    <w:rsid w:val="000D6655"/>
    <w:rsid w:val="000D6941"/>
    <w:rsid w:val="000D77AC"/>
    <w:rsid w:val="000D7A24"/>
    <w:rsid w:val="000E303D"/>
    <w:rsid w:val="000E4ED7"/>
    <w:rsid w:val="000E5DC6"/>
    <w:rsid w:val="000F00EF"/>
    <w:rsid w:val="000F10EA"/>
    <w:rsid w:val="000F2BDD"/>
    <w:rsid w:val="000F4C75"/>
    <w:rsid w:val="000F55F8"/>
    <w:rsid w:val="000F6A62"/>
    <w:rsid w:val="001012B1"/>
    <w:rsid w:val="00102D19"/>
    <w:rsid w:val="00102E34"/>
    <w:rsid w:val="00104940"/>
    <w:rsid w:val="00105B27"/>
    <w:rsid w:val="001061AC"/>
    <w:rsid w:val="00111DE7"/>
    <w:rsid w:val="001121ED"/>
    <w:rsid w:val="00117758"/>
    <w:rsid w:val="001202E3"/>
    <w:rsid w:val="00120E79"/>
    <w:rsid w:val="0012156B"/>
    <w:rsid w:val="00123699"/>
    <w:rsid w:val="00124E49"/>
    <w:rsid w:val="00125DF6"/>
    <w:rsid w:val="00125FD9"/>
    <w:rsid w:val="00126D2B"/>
    <w:rsid w:val="0013059D"/>
    <w:rsid w:val="00133865"/>
    <w:rsid w:val="001341DC"/>
    <w:rsid w:val="0014092C"/>
    <w:rsid w:val="00141A55"/>
    <w:rsid w:val="001446A3"/>
    <w:rsid w:val="00150F16"/>
    <w:rsid w:val="00151391"/>
    <w:rsid w:val="00153134"/>
    <w:rsid w:val="00155395"/>
    <w:rsid w:val="00160365"/>
    <w:rsid w:val="00160D74"/>
    <w:rsid w:val="00161BC7"/>
    <w:rsid w:val="00162B77"/>
    <w:rsid w:val="00164878"/>
    <w:rsid w:val="00164BFE"/>
    <w:rsid w:val="00167391"/>
    <w:rsid w:val="00167D02"/>
    <w:rsid w:val="00167FE9"/>
    <w:rsid w:val="00172AAF"/>
    <w:rsid w:val="0017385E"/>
    <w:rsid w:val="00173DAA"/>
    <w:rsid w:val="00180762"/>
    <w:rsid w:val="00181EC8"/>
    <w:rsid w:val="00184349"/>
    <w:rsid w:val="00184415"/>
    <w:rsid w:val="00186994"/>
    <w:rsid w:val="001876F2"/>
    <w:rsid w:val="00193D2E"/>
    <w:rsid w:val="0019583C"/>
    <w:rsid w:val="00195F33"/>
    <w:rsid w:val="001A01B4"/>
    <w:rsid w:val="001A14DF"/>
    <w:rsid w:val="001A4DB9"/>
    <w:rsid w:val="001A5396"/>
    <w:rsid w:val="001A76F4"/>
    <w:rsid w:val="001A77D7"/>
    <w:rsid w:val="001B1617"/>
    <w:rsid w:val="001B3A1E"/>
    <w:rsid w:val="001B504B"/>
    <w:rsid w:val="001B5C67"/>
    <w:rsid w:val="001B69A0"/>
    <w:rsid w:val="001C33D1"/>
    <w:rsid w:val="001C341A"/>
    <w:rsid w:val="001C3A7A"/>
    <w:rsid w:val="001C4722"/>
    <w:rsid w:val="001C5601"/>
    <w:rsid w:val="001C6864"/>
    <w:rsid w:val="001C7425"/>
    <w:rsid w:val="001D0615"/>
    <w:rsid w:val="001D0D0D"/>
    <w:rsid w:val="001D3557"/>
    <w:rsid w:val="001D361E"/>
    <w:rsid w:val="001D3874"/>
    <w:rsid w:val="001D5200"/>
    <w:rsid w:val="001D7E75"/>
    <w:rsid w:val="001D7FA1"/>
    <w:rsid w:val="001E06DE"/>
    <w:rsid w:val="001E07A0"/>
    <w:rsid w:val="001E4605"/>
    <w:rsid w:val="001E56D2"/>
    <w:rsid w:val="001E7D56"/>
    <w:rsid w:val="001E7FE8"/>
    <w:rsid w:val="001F09C1"/>
    <w:rsid w:val="001F12D3"/>
    <w:rsid w:val="001F1452"/>
    <w:rsid w:val="001F3B3C"/>
    <w:rsid w:val="001F3C77"/>
    <w:rsid w:val="001F75DE"/>
    <w:rsid w:val="002004EC"/>
    <w:rsid w:val="00200D58"/>
    <w:rsid w:val="002013BE"/>
    <w:rsid w:val="00201CDE"/>
    <w:rsid w:val="00203F9F"/>
    <w:rsid w:val="00205D1A"/>
    <w:rsid w:val="00206366"/>
    <w:rsid w:val="002063A4"/>
    <w:rsid w:val="0020662F"/>
    <w:rsid w:val="0021145B"/>
    <w:rsid w:val="00211856"/>
    <w:rsid w:val="00213933"/>
    <w:rsid w:val="00215636"/>
    <w:rsid w:val="002179C4"/>
    <w:rsid w:val="00222FC2"/>
    <w:rsid w:val="00223DC8"/>
    <w:rsid w:val="00224B04"/>
    <w:rsid w:val="002265CE"/>
    <w:rsid w:val="00227C80"/>
    <w:rsid w:val="002300D3"/>
    <w:rsid w:val="00231333"/>
    <w:rsid w:val="002321FE"/>
    <w:rsid w:val="00232E6A"/>
    <w:rsid w:val="00242869"/>
    <w:rsid w:val="002436FF"/>
    <w:rsid w:val="00243D36"/>
    <w:rsid w:val="00247707"/>
    <w:rsid w:val="002506EC"/>
    <w:rsid w:val="00250FCB"/>
    <w:rsid w:val="0025116C"/>
    <w:rsid w:val="0025261C"/>
    <w:rsid w:val="0025344E"/>
    <w:rsid w:val="00253960"/>
    <w:rsid w:val="002543B2"/>
    <w:rsid w:val="00254AAE"/>
    <w:rsid w:val="00257C22"/>
    <w:rsid w:val="0026018E"/>
    <w:rsid w:val="002619BF"/>
    <w:rsid w:val="0026213C"/>
    <w:rsid w:val="00262173"/>
    <w:rsid w:val="00264FBA"/>
    <w:rsid w:val="00265209"/>
    <w:rsid w:val="0026540A"/>
    <w:rsid w:val="00267B18"/>
    <w:rsid w:val="0027536D"/>
    <w:rsid w:val="002753F0"/>
    <w:rsid w:val="00276362"/>
    <w:rsid w:val="00277F4E"/>
    <w:rsid w:val="00283A7C"/>
    <w:rsid w:val="00285315"/>
    <w:rsid w:val="00286740"/>
    <w:rsid w:val="00291E30"/>
    <w:rsid w:val="002921DB"/>
    <w:rsid w:val="002929D8"/>
    <w:rsid w:val="002934C4"/>
    <w:rsid w:val="00295612"/>
    <w:rsid w:val="002958B9"/>
    <w:rsid w:val="002A0D95"/>
    <w:rsid w:val="002A2146"/>
    <w:rsid w:val="002A237D"/>
    <w:rsid w:val="002A2667"/>
    <w:rsid w:val="002A4C53"/>
    <w:rsid w:val="002B0672"/>
    <w:rsid w:val="002B22ED"/>
    <w:rsid w:val="002B247F"/>
    <w:rsid w:val="002B2579"/>
    <w:rsid w:val="002B2C0C"/>
    <w:rsid w:val="002B5EE0"/>
    <w:rsid w:val="002B6C35"/>
    <w:rsid w:val="002B7276"/>
    <w:rsid w:val="002B7B1A"/>
    <w:rsid w:val="002C145D"/>
    <w:rsid w:val="002C15AB"/>
    <w:rsid w:val="002C2810"/>
    <w:rsid w:val="002C2C3E"/>
    <w:rsid w:val="002C2DD9"/>
    <w:rsid w:val="002C34FC"/>
    <w:rsid w:val="002C4C33"/>
    <w:rsid w:val="002C533E"/>
    <w:rsid w:val="002C6BDF"/>
    <w:rsid w:val="002D027F"/>
    <w:rsid w:val="002D3DF4"/>
    <w:rsid w:val="002D3E36"/>
    <w:rsid w:val="002D6345"/>
    <w:rsid w:val="002D6AFE"/>
    <w:rsid w:val="002D70D5"/>
    <w:rsid w:val="002D7301"/>
    <w:rsid w:val="002D7A85"/>
    <w:rsid w:val="002D7B60"/>
    <w:rsid w:val="002D7E03"/>
    <w:rsid w:val="002F2E0A"/>
    <w:rsid w:val="002F3342"/>
    <w:rsid w:val="002F39F4"/>
    <w:rsid w:val="002F4761"/>
    <w:rsid w:val="002F5C79"/>
    <w:rsid w:val="002F67D0"/>
    <w:rsid w:val="002F6C71"/>
    <w:rsid w:val="00300A10"/>
    <w:rsid w:val="00300B25"/>
    <w:rsid w:val="003013F1"/>
    <w:rsid w:val="003019E2"/>
    <w:rsid w:val="003040BB"/>
    <w:rsid w:val="003041E9"/>
    <w:rsid w:val="00305305"/>
    <w:rsid w:val="00306D9B"/>
    <w:rsid w:val="003102AA"/>
    <w:rsid w:val="0031035E"/>
    <w:rsid w:val="003105F7"/>
    <w:rsid w:val="00310DA3"/>
    <w:rsid w:val="0031413F"/>
    <w:rsid w:val="003148BB"/>
    <w:rsid w:val="00315B21"/>
    <w:rsid w:val="00317976"/>
    <w:rsid w:val="00322927"/>
    <w:rsid w:val="003255BA"/>
    <w:rsid w:val="00325B68"/>
    <w:rsid w:val="00325BA3"/>
    <w:rsid w:val="00337A5B"/>
    <w:rsid w:val="003402E6"/>
    <w:rsid w:val="00344163"/>
    <w:rsid w:val="00350D12"/>
    <w:rsid w:val="00352DC3"/>
    <w:rsid w:val="00354E7C"/>
    <w:rsid w:val="00355EA9"/>
    <w:rsid w:val="00356163"/>
    <w:rsid w:val="003578DE"/>
    <w:rsid w:val="00360133"/>
    <w:rsid w:val="00367F51"/>
    <w:rsid w:val="00375ADD"/>
    <w:rsid w:val="003762DF"/>
    <w:rsid w:val="00380057"/>
    <w:rsid w:val="00380ACE"/>
    <w:rsid w:val="0038526A"/>
    <w:rsid w:val="00385D7E"/>
    <w:rsid w:val="00390470"/>
    <w:rsid w:val="00392D11"/>
    <w:rsid w:val="003930E4"/>
    <w:rsid w:val="00393F53"/>
    <w:rsid w:val="00396257"/>
    <w:rsid w:val="00396349"/>
    <w:rsid w:val="00396462"/>
    <w:rsid w:val="00397EB8"/>
    <w:rsid w:val="003A208E"/>
    <w:rsid w:val="003A34D3"/>
    <w:rsid w:val="003A4FD0"/>
    <w:rsid w:val="003A54DA"/>
    <w:rsid w:val="003A69D1"/>
    <w:rsid w:val="003A7705"/>
    <w:rsid w:val="003A77F1"/>
    <w:rsid w:val="003B0E78"/>
    <w:rsid w:val="003B1545"/>
    <w:rsid w:val="003B1B36"/>
    <w:rsid w:val="003B3E25"/>
    <w:rsid w:val="003B3EBA"/>
    <w:rsid w:val="003B5959"/>
    <w:rsid w:val="003C063F"/>
    <w:rsid w:val="003C3AA3"/>
    <w:rsid w:val="003C409D"/>
    <w:rsid w:val="003C44E1"/>
    <w:rsid w:val="003C5042"/>
    <w:rsid w:val="003C5BA6"/>
    <w:rsid w:val="003C68A2"/>
    <w:rsid w:val="003C7A05"/>
    <w:rsid w:val="003D0CC4"/>
    <w:rsid w:val="003D274D"/>
    <w:rsid w:val="003D681D"/>
    <w:rsid w:val="003E04CB"/>
    <w:rsid w:val="003E192A"/>
    <w:rsid w:val="003E1D79"/>
    <w:rsid w:val="003E68B5"/>
    <w:rsid w:val="003F0E85"/>
    <w:rsid w:val="003F319E"/>
    <w:rsid w:val="003F5CBB"/>
    <w:rsid w:val="003F6729"/>
    <w:rsid w:val="003F7991"/>
    <w:rsid w:val="003F7F26"/>
    <w:rsid w:val="00400B70"/>
    <w:rsid w:val="004040A7"/>
    <w:rsid w:val="00407725"/>
    <w:rsid w:val="00410C55"/>
    <w:rsid w:val="004136EB"/>
    <w:rsid w:val="00413C37"/>
    <w:rsid w:val="00416854"/>
    <w:rsid w:val="00417725"/>
    <w:rsid w:val="004215AC"/>
    <w:rsid w:val="0042379C"/>
    <w:rsid w:val="00425666"/>
    <w:rsid w:val="00426CF9"/>
    <w:rsid w:val="00426FF1"/>
    <w:rsid w:val="004323C5"/>
    <w:rsid w:val="00432D2D"/>
    <w:rsid w:val="00433929"/>
    <w:rsid w:val="00434AAA"/>
    <w:rsid w:val="004359B2"/>
    <w:rsid w:val="00437C76"/>
    <w:rsid w:val="00437F26"/>
    <w:rsid w:val="00440DB2"/>
    <w:rsid w:val="004412F9"/>
    <w:rsid w:val="0044285B"/>
    <w:rsid w:val="00444097"/>
    <w:rsid w:val="00445487"/>
    <w:rsid w:val="00445C82"/>
    <w:rsid w:val="00446F25"/>
    <w:rsid w:val="0044746C"/>
    <w:rsid w:val="00447BE2"/>
    <w:rsid w:val="0045061E"/>
    <w:rsid w:val="00453170"/>
    <w:rsid w:val="00453220"/>
    <w:rsid w:val="004539DD"/>
    <w:rsid w:val="00453D5E"/>
    <w:rsid w:val="00454769"/>
    <w:rsid w:val="0046059F"/>
    <w:rsid w:val="00460DCC"/>
    <w:rsid w:val="004617CB"/>
    <w:rsid w:val="004656AA"/>
    <w:rsid w:val="004661EA"/>
    <w:rsid w:val="00466991"/>
    <w:rsid w:val="0047064C"/>
    <w:rsid w:val="00472702"/>
    <w:rsid w:val="00472E18"/>
    <w:rsid w:val="00474292"/>
    <w:rsid w:val="004815B5"/>
    <w:rsid w:val="0048357A"/>
    <w:rsid w:val="00483697"/>
    <w:rsid w:val="00483E1C"/>
    <w:rsid w:val="00487120"/>
    <w:rsid w:val="00490602"/>
    <w:rsid w:val="00490923"/>
    <w:rsid w:val="00490DE6"/>
    <w:rsid w:val="004910A8"/>
    <w:rsid w:val="00492C8B"/>
    <w:rsid w:val="0049365A"/>
    <w:rsid w:val="00495617"/>
    <w:rsid w:val="00496B5B"/>
    <w:rsid w:val="004973B3"/>
    <w:rsid w:val="00497F2D"/>
    <w:rsid w:val="004A1097"/>
    <w:rsid w:val="004A14B3"/>
    <w:rsid w:val="004A385C"/>
    <w:rsid w:val="004A3AD7"/>
    <w:rsid w:val="004A42E1"/>
    <w:rsid w:val="004B0C84"/>
    <w:rsid w:val="004B162C"/>
    <w:rsid w:val="004B27A7"/>
    <w:rsid w:val="004B2FA1"/>
    <w:rsid w:val="004B5502"/>
    <w:rsid w:val="004C3701"/>
    <w:rsid w:val="004C3DBE"/>
    <w:rsid w:val="004C5C96"/>
    <w:rsid w:val="004C6577"/>
    <w:rsid w:val="004C771A"/>
    <w:rsid w:val="004C77A5"/>
    <w:rsid w:val="004D06A4"/>
    <w:rsid w:val="004D3327"/>
    <w:rsid w:val="004D3D4F"/>
    <w:rsid w:val="004D4336"/>
    <w:rsid w:val="004D4B67"/>
    <w:rsid w:val="004D4F94"/>
    <w:rsid w:val="004E041A"/>
    <w:rsid w:val="004E1051"/>
    <w:rsid w:val="004E1EEE"/>
    <w:rsid w:val="004E6608"/>
    <w:rsid w:val="004E6A4C"/>
    <w:rsid w:val="004E773E"/>
    <w:rsid w:val="004F1738"/>
    <w:rsid w:val="004F1A81"/>
    <w:rsid w:val="004F2006"/>
    <w:rsid w:val="004F5116"/>
    <w:rsid w:val="004F56F6"/>
    <w:rsid w:val="004F6F99"/>
    <w:rsid w:val="004F7A6E"/>
    <w:rsid w:val="00500B28"/>
    <w:rsid w:val="00501290"/>
    <w:rsid w:val="005028E0"/>
    <w:rsid w:val="00503448"/>
    <w:rsid w:val="0050370A"/>
    <w:rsid w:val="00506B88"/>
    <w:rsid w:val="00507B4F"/>
    <w:rsid w:val="005104C6"/>
    <w:rsid w:val="00510655"/>
    <w:rsid w:val="00510881"/>
    <w:rsid w:val="00512487"/>
    <w:rsid w:val="00512BA2"/>
    <w:rsid w:val="00520904"/>
    <w:rsid w:val="005210D4"/>
    <w:rsid w:val="005218D9"/>
    <w:rsid w:val="00521BA7"/>
    <w:rsid w:val="00521F46"/>
    <w:rsid w:val="00526A69"/>
    <w:rsid w:val="00532A01"/>
    <w:rsid w:val="00533917"/>
    <w:rsid w:val="00536098"/>
    <w:rsid w:val="00536186"/>
    <w:rsid w:val="005373F0"/>
    <w:rsid w:val="00540A29"/>
    <w:rsid w:val="0054108A"/>
    <w:rsid w:val="00541E6D"/>
    <w:rsid w:val="0054330C"/>
    <w:rsid w:val="00544806"/>
    <w:rsid w:val="00544CBB"/>
    <w:rsid w:val="0054524B"/>
    <w:rsid w:val="00546F88"/>
    <w:rsid w:val="0055026E"/>
    <w:rsid w:val="005512B9"/>
    <w:rsid w:val="00552BCD"/>
    <w:rsid w:val="00555CB3"/>
    <w:rsid w:val="005604E2"/>
    <w:rsid w:val="00561BBE"/>
    <w:rsid w:val="00561C4D"/>
    <w:rsid w:val="00561F50"/>
    <w:rsid w:val="00562E0D"/>
    <w:rsid w:val="005639D5"/>
    <w:rsid w:val="0056571D"/>
    <w:rsid w:val="00567425"/>
    <w:rsid w:val="00567A7F"/>
    <w:rsid w:val="0057315F"/>
    <w:rsid w:val="00574292"/>
    <w:rsid w:val="00575C4F"/>
    <w:rsid w:val="00575ED1"/>
    <w:rsid w:val="00576104"/>
    <w:rsid w:val="00577819"/>
    <w:rsid w:val="005807FA"/>
    <w:rsid w:val="00581043"/>
    <w:rsid w:val="00582538"/>
    <w:rsid w:val="0058287F"/>
    <w:rsid w:val="005839ED"/>
    <w:rsid w:val="00585152"/>
    <w:rsid w:val="00590044"/>
    <w:rsid w:val="005902B4"/>
    <w:rsid w:val="0059169A"/>
    <w:rsid w:val="005916A5"/>
    <w:rsid w:val="00592ACA"/>
    <w:rsid w:val="00592CC0"/>
    <w:rsid w:val="005940FC"/>
    <w:rsid w:val="00594678"/>
    <w:rsid w:val="00596FDF"/>
    <w:rsid w:val="005A0DBF"/>
    <w:rsid w:val="005A2344"/>
    <w:rsid w:val="005A2FB2"/>
    <w:rsid w:val="005A2FCF"/>
    <w:rsid w:val="005A59CA"/>
    <w:rsid w:val="005A7C7C"/>
    <w:rsid w:val="005B0A44"/>
    <w:rsid w:val="005B1E28"/>
    <w:rsid w:val="005B2BEA"/>
    <w:rsid w:val="005B5C6A"/>
    <w:rsid w:val="005B6D41"/>
    <w:rsid w:val="005B7102"/>
    <w:rsid w:val="005C2AAF"/>
    <w:rsid w:val="005C3B13"/>
    <w:rsid w:val="005C3D82"/>
    <w:rsid w:val="005C652C"/>
    <w:rsid w:val="005C67C8"/>
    <w:rsid w:val="005C6E3B"/>
    <w:rsid w:val="005D0249"/>
    <w:rsid w:val="005D032E"/>
    <w:rsid w:val="005D1CA1"/>
    <w:rsid w:val="005D569A"/>
    <w:rsid w:val="005D6E8C"/>
    <w:rsid w:val="005D7798"/>
    <w:rsid w:val="005D7A71"/>
    <w:rsid w:val="005E0067"/>
    <w:rsid w:val="005E0F62"/>
    <w:rsid w:val="005E1C1B"/>
    <w:rsid w:val="005E2457"/>
    <w:rsid w:val="005E6134"/>
    <w:rsid w:val="005E6F94"/>
    <w:rsid w:val="005E7752"/>
    <w:rsid w:val="005F0C62"/>
    <w:rsid w:val="005F100C"/>
    <w:rsid w:val="005F22EE"/>
    <w:rsid w:val="005F231B"/>
    <w:rsid w:val="005F2E78"/>
    <w:rsid w:val="005F3BCA"/>
    <w:rsid w:val="005F4AE1"/>
    <w:rsid w:val="005F5128"/>
    <w:rsid w:val="005F68DA"/>
    <w:rsid w:val="00603555"/>
    <w:rsid w:val="00604E86"/>
    <w:rsid w:val="00605BD4"/>
    <w:rsid w:val="00605EB5"/>
    <w:rsid w:val="006067E7"/>
    <w:rsid w:val="00606D75"/>
    <w:rsid w:val="0060773B"/>
    <w:rsid w:val="00610DBD"/>
    <w:rsid w:val="00610DF3"/>
    <w:rsid w:val="006111B2"/>
    <w:rsid w:val="006157B5"/>
    <w:rsid w:val="006163BB"/>
    <w:rsid w:val="006173A2"/>
    <w:rsid w:val="0061750A"/>
    <w:rsid w:val="00617B18"/>
    <w:rsid w:val="00617BF0"/>
    <w:rsid w:val="00621D5C"/>
    <w:rsid w:val="006221AE"/>
    <w:rsid w:val="00626770"/>
    <w:rsid w:val="00626FC6"/>
    <w:rsid w:val="006303B4"/>
    <w:rsid w:val="00633C2B"/>
    <w:rsid w:val="00633D3D"/>
    <w:rsid w:val="0063467F"/>
    <w:rsid w:val="00637633"/>
    <w:rsid w:val="00641703"/>
    <w:rsid w:val="00641F07"/>
    <w:rsid w:val="006431A6"/>
    <w:rsid w:val="006459F6"/>
    <w:rsid w:val="0064615F"/>
    <w:rsid w:val="00647E5B"/>
    <w:rsid w:val="006501AD"/>
    <w:rsid w:val="00650AA0"/>
    <w:rsid w:val="00650D2F"/>
    <w:rsid w:val="00651ABD"/>
    <w:rsid w:val="00651BFA"/>
    <w:rsid w:val="006521D8"/>
    <w:rsid w:val="0065231D"/>
    <w:rsid w:val="00652AAE"/>
    <w:rsid w:val="00653A02"/>
    <w:rsid w:val="00654475"/>
    <w:rsid w:val="00657CD2"/>
    <w:rsid w:val="00657F60"/>
    <w:rsid w:val="00660848"/>
    <w:rsid w:val="00661E70"/>
    <w:rsid w:val="00663F07"/>
    <w:rsid w:val="0066409C"/>
    <w:rsid w:val="006644F5"/>
    <w:rsid w:val="00665A4B"/>
    <w:rsid w:val="00670FB1"/>
    <w:rsid w:val="00671E6F"/>
    <w:rsid w:val="00672292"/>
    <w:rsid w:val="006739DD"/>
    <w:rsid w:val="00675CA4"/>
    <w:rsid w:val="00677015"/>
    <w:rsid w:val="006816F3"/>
    <w:rsid w:val="00681AD4"/>
    <w:rsid w:val="00684938"/>
    <w:rsid w:val="00686CB4"/>
    <w:rsid w:val="00690CD7"/>
    <w:rsid w:val="00690D43"/>
    <w:rsid w:val="006920F3"/>
    <w:rsid w:val="00692E2A"/>
    <w:rsid w:val="00694DB0"/>
    <w:rsid w:val="006A0102"/>
    <w:rsid w:val="006A3C3E"/>
    <w:rsid w:val="006A6EBA"/>
    <w:rsid w:val="006A731E"/>
    <w:rsid w:val="006A76F2"/>
    <w:rsid w:val="006B0AAC"/>
    <w:rsid w:val="006B3EA3"/>
    <w:rsid w:val="006B40DB"/>
    <w:rsid w:val="006B4276"/>
    <w:rsid w:val="006B6863"/>
    <w:rsid w:val="006C2400"/>
    <w:rsid w:val="006C29F4"/>
    <w:rsid w:val="006C2AD3"/>
    <w:rsid w:val="006C2B16"/>
    <w:rsid w:val="006C3012"/>
    <w:rsid w:val="006C6AD6"/>
    <w:rsid w:val="006C7D71"/>
    <w:rsid w:val="006D0F75"/>
    <w:rsid w:val="006D7EFB"/>
    <w:rsid w:val="006E25AA"/>
    <w:rsid w:val="006E3711"/>
    <w:rsid w:val="006E6672"/>
    <w:rsid w:val="006E6722"/>
    <w:rsid w:val="006F7160"/>
    <w:rsid w:val="007027B9"/>
    <w:rsid w:val="0070331C"/>
    <w:rsid w:val="007067F9"/>
    <w:rsid w:val="00710B0B"/>
    <w:rsid w:val="007121E0"/>
    <w:rsid w:val="00714010"/>
    <w:rsid w:val="00715E88"/>
    <w:rsid w:val="00716AA8"/>
    <w:rsid w:val="00716C6F"/>
    <w:rsid w:val="00716D2E"/>
    <w:rsid w:val="00716F47"/>
    <w:rsid w:val="00720B18"/>
    <w:rsid w:val="00723694"/>
    <w:rsid w:val="00725E03"/>
    <w:rsid w:val="00725F15"/>
    <w:rsid w:val="00731114"/>
    <w:rsid w:val="0073150F"/>
    <w:rsid w:val="0073229F"/>
    <w:rsid w:val="00732401"/>
    <w:rsid w:val="00732F0F"/>
    <w:rsid w:val="00733723"/>
    <w:rsid w:val="00733EC8"/>
    <w:rsid w:val="007341D6"/>
    <w:rsid w:val="00734CAA"/>
    <w:rsid w:val="00735225"/>
    <w:rsid w:val="007357C3"/>
    <w:rsid w:val="007423EA"/>
    <w:rsid w:val="0074430D"/>
    <w:rsid w:val="0075533C"/>
    <w:rsid w:val="007557D5"/>
    <w:rsid w:val="00755FF7"/>
    <w:rsid w:val="00757581"/>
    <w:rsid w:val="007575BD"/>
    <w:rsid w:val="0076116D"/>
    <w:rsid w:val="007611A0"/>
    <w:rsid w:val="00761BF1"/>
    <w:rsid w:val="00762BA2"/>
    <w:rsid w:val="00762FD5"/>
    <w:rsid w:val="00763EAA"/>
    <w:rsid w:val="00765CB4"/>
    <w:rsid w:val="007663A0"/>
    <w:rsid w:val="00767F47"/>
    <w:rsid w:val="007714B8"/>
    <w:rsid w:val="007745E3"/>
    <w:rsid w:val="00774DD0"/>
    <w:rsid w:val="00780DB2"/>
    <w:rsid w:val="00781341"/>
    <w:rsid w:val="00781EE9"/>
    <w:rsid w:val="00782DAF"/>
    <w:rsid w:val="00782DD1"/>
    <w:rsid w:val="00784AC0"/>
    <w:rsid w:val="00784AD7"/>
    <w:rsid w:val="00790AE8"/>
    <w:rsid w:val="00793C0E"/>
    <w:rsid w:val="00794FAE"/>
    <w:rsid w:val="007955A6"/>
    <w:rsid w:val="007960EB"/>
    <w:rsid w:val="00796D3F"/>
    <w:rsid w:val="007974FA"/>
    <w:rsid w:val="007A0C99"/>
    <w:rsid w:val="007A11DC"/>
    <w:rsid w:val="007A1683"/>
    <w:rsid w:val="007A1C14"/>
    <w:rsid w:val="007A504B"/>
    <w:rsid w:val="007A5C12"/>
    <w:rsid w:val="007A7C76"/>
    <w:rsid w:val="007A7CB0"/>
    <w:rsid w:val="007B04CD"/>
    <w:rsid w:val="007B190C"/>
    <w:rsid w:val="007B55F3"/>
    <w:rsid w:val="007B602A"/>
    <w:rsid w:val="007B68A3"/>
    <w:rsid w:val="007B6E5D"/>
    <w:rsid w:val="007B731D"/>
    <w:rsid w:val="007B77D2"/>
    <w:rsid w:val="007C2541"/>
    <w:rsid w:val="007C4AD8"/>
    <w:rsid w:val="007C4D1A"/>
    <w:rsid w:val="007C6423"/>
    <w:rsid w:val="007C6E51"/>
    <w:rsid w:val="007D0C34"/>
    <w:rsid w:val="007D0D07"/>
    <w:rsid w:val="007D3571"/>
    <w:rsid w:val="007D66A8"/>
    <w:rsid w:val="007D6BCB"/>
    <w:rsid w:val="007E003F"/>
    <w:rsid w:val="007E0158"/>
    <w:rsid w:val="007E398C"/>
    <w:rsid w:val="007E3C0C"/>
    <w:rsid w:val="007E4133"/>
    <w:rsid w:val="007E43C8"/>
    <w:rsid w:val="007E46AC"/>
    <w:rsid w:val="007E5277"/>
    <w:rsid w:val="007E54D8"/>
    <w:rsid w:val="007E5AE5"/>
    <w:rsid w:val="007F0AA3"/>
    <w:rsid w:val="007F124E"/>
    <w:rsid w:val="007F5454"/>
    <w:rsid w:val="007F6D3F"/>
    <w:rsid w:val="008038B6"/>
    <w:rsid w:val="00804260"/>
    <w:rsid w:val="00805094"/>
    <w:rsid w:val="00807743"/>
    <w:rsid w:val="008117C1"/>
    <w:rsid w:val="0081186B"/>
    <w:rsid w:val="00812151"/>
    <w:rsid w:val="00812642"/>
    <w:rsid w:val="00812B55"/>
    <w:rsid w:val="00814E75"/>
    <w:rsid w:val="00815E67"/>
    <w:rsid w:val="008164F2"/>
    <w:rsid w:val="008179EE"/>
    <w:rsid w:val="00820564"/>
    <w:rsid w:val="00821395"/>
    <w:rsid w:val="00821975"/>
    <w:rsid w:val="00823BF6"/>
    <w:rsid w:val="00824338"/>
    <w:rsid w:val="00827CBB"/>
    <w:rsid w:val="00830E26"/>
    <w:rsid w:val="00834003"/>
    <w:rsid w:val="00834256"/>
    <w:rsid w:val="008344A5"/>
    <w:rsid w:val="00834978"/>
    <w:rsid w:val="00840BB0"/>
    <w:rsid w:val="008417A1"/>
    <w:rsid w:val="008417EF"/>
    <w:rsid w:val="00842563"/>
    <w:rsid w:val="00843576"/>
    <w:rsid w:val="00843B64"/>
    <w:rsid w:val="00845458"/>
    <w:rsid w:val="008478FC"/>
    <w:rsid w:val="0085022D"/>
    <w:rsid w:val="00850C42"/>
    <w:rsid w:val="0085153F"/>
    <w:rsid w:val="00853E6E"/>
    <w:rsid w:val="00857508"/>
    <w:rsid w:val="00860772"/>
    <w:rsid w:val="00861273"/>
    <w:rsid w:val="00863B18"/>
    <w:rsid w:val="00864064"/>
    <w:rsid w:val="00865CA5"/>
    <w:rsid w:val="00867689"/>
    <w:rsid w:val="00867BFF"/>
    <w:rsid w:val="00867CAE"/>
    <w:rsid w:val="00870A41"/>
    <w:rsid w:val="0087467B"/>
    <w:rsid w:val="00876872"/>
    <w:rsid w:val="00877F84"/>
    <w:rsid w:val="008817C3"/>
    <w:rsid w:val="0088217C"/>
    <w:rsid w:val="00882B57"/>
    <w:rsid w:val="00882DFA"/>
    <w:rsid w:val="00884040"/>
    <w:rsid w:val="00884709"/>
    <w:rsid w:val="0088480A"/>
    <w:rsid w:val="00884CAE"/>
    <w:rsid w:val="008858F6"/>
    <w:rsid w:val="00885F8A"/>
    <w:rsid w:val="00886879"/>
    <w:rsid w:val="0088757A"/>
    <w:rsid w:val="00891F18"/>
    <w:rsid w:val="0089496E"/>
    <w:rsid w:val="00895170"/>
    <w:rsid w:val="008957DD"/>
    <w:rsid w:val="00895DB6"/>
    <w:rsid w:val="00895EE6"/>
    <w:rsid w:val="0089758D"/>
    <w:rsid w:val="00897D98"/>
    <w:rsid w:val="008A043B"/>
    <w:rsid w:val="008A0BA8"/>
    <w:rsid w:val="008A2997"/>
    <w:rsid w:val="008A4B21"/>
    <w:rsid w:val="008A6DF2"/>
    <w:rsid w:val="008A7807"/>
    <w:rsid w:val="008B4CC9"/>
    <w:rsid w:val="008C08EC"/>
    <w:rsid w:val="008C1731"/>
    <w:rsid w:val="008C6DB3"/>
    <w:rsid w:val="008C7756"/>
    <w:rsid w:val="008C7B9A"/>
    <w:rsid w:val="008D7C99"/>
    <w:rsid w:val="008E0FCB"/>
    <w:rsid w:val="008E4412"/>
    <w:rsid w:val="008E4D77"/>
    <w:rsid w:val="008E625D"/>
    <w:rsid w:val="008E6287"/>
    <w:rsid w:val="008E6BAE"/>
    <w:rsid w:val="008F017A"/>
    <w:rsid w:val="008F112F"/>
    <w:rsid w:val="008F29FF"/>
    <w:rsid w:val="008F2A9D"/>
    <w:rsid w:val="00901360"/>
    <w:rsid w:val="00902167"/>
    <w:rsid w:val="009041E9"/>
    <w:rsid w:val="009069E2"/>
    <w:rsid w:val="00910541"/>
    <w:rsid w:val="00911AE8"/>
    <w:rsid w:val="0091388A"/>
    <w:rsid w:val="009138DB"/>
    <w:rsid w:val="00914FC6"/>
    <w:rsid w:val="00916A92"/>
    <w:rsid w:val="00916AD6"/>
    <w:rsid w:val="00917073"/>
    <w:rsid w:val="009206BB"/>
    <w:rsid w:val="0092178C"/>
    <w:rsid w:val="00922EE0"/>
    <w:rsid w:val="00923436"/>
    <w:rsid w:val="00926239"/>
    <w:rsid w:val="00926B22"/>
    <w:rsid w:val="00927068"/>
    <w:rsid w:val="00930B88"/>
    <w:rsid w:val="00930EA3"/>
    <w:rsid w:val="0093184D"/>
    <w:rsid w:val="00932078"/>
    <w:rsid w:val="009323DA"/>
    <w:rsid w:val="00932834"/>
    <w:rsid w:val="0093383C"/>
    <w:rsid w:val="009349CC"/>
    <w:rsid w:val="00935AB3"/>
    <w:rsid w:val="00936AA5"/>
    <w:rsid w:val="00936B27"/>
    <w:rsid w:val="00937030"/>
    <w:rsid w:val="009378C5"/>
    <w:rsid w:val="00940DCC"/>
    <w:rsid w:val="009416B4"/>
    <w:rsid w:val="0094179A"/>
    <w:rsid w:val="00943E90"/>
    <w:rsid w:val="00943F52"/>
    <w:rsid w:val="0094459E"/>
    <w:rsid w:val="00944DBC"/>
    <w:rsid w:val="00950977"/>
    <w:rsid w:val="00950D4B"/>
    <w:rsid w:val="009510CA"/>
    <w:rsid w:val="00951A7B"/>
    <w:rsid w:val="009529DB"/>
    <w:rsid w:val="00952CCA"/>
    <w:rsid w:val="0095329B"/>
    <w:rsid w:val="0095381E"/>
    <w:rsid w:val="009538B2"/>
    <w:rsid w:val="00954CCB"/>
    <w:rsid w:val="00955ECA"/>
    <w:rsid w:val="009564A6"/>
    <w:rsid w:val="00960C53"/>
    <w:rsid w:val="00964E4B"/>
    <w:rsid w:val="009668A4"/>
    <w:rsid w:val="00967621"/>
    <w:rsid w:val="00967E6A"/>
    <w:rsid w:val="00977C54"/>
    <w:rsid w:val="009808BA"/>
    <w:rsid w:val="00984C03"/>
    <w:rsid w:val="00985146"/>
    <w:rsid w:val="009910C2"/>
    <w:rsid w:val="0099235D"/>
    <w:rsid w:val="00992410"/>
    <w:rsid w:val="009934B8"/>
    <w:rsid w:val="00993ABF"/>
    <w:rsid w:val="009943ED"/>
    <w:rsid w:val="00996552"/>
    <w:rsid w:val="009965A9"/>
    <w:rsid w:val="00997558"/>
    <w:rsid w:val="009A0DF0"/>
    <w:rsid w:val="009A110C"/>
    <w:rsid w:val="009A1131"/>
    <w:rsid w:val="009A1745"/>
    <w:rsid w:val="009A19A7"/>
    <w:rsid w:val="009A5144"/>
    <w:rsid w:val="009A557F"/>
    <w:rsid w:val="009A61FB"/>
    <w:rsid w:val="009A62D6"/>
    <w:rsid w:val="009B0785"/>
    <w:rsid w:val="009B1BAC"/>
    <w:rsid w:val="009B1CA1"/>
    <w:rsid w:val="009B1F9B"/>
    <w:rsid w:val="009B3BAA"/>
    <w:rsid w:val="009B4A0F"/>
    <w:rsid w:val="009B62E2"/>
    <w:rsid w:val="009B746C"/>
    <w:rsid w:val="009C03C5"/>
    <w:rsid w:val="009C0CA0"/>
    <w:rsid w:val="009C11D2"/>
    <w:rsid w:val="009C6C70"/>
    <w:rsid w:val="009C77BD"/>
    <w:rsid w:val="009C7933"/>
    <w:rsid w:val="009D0B63"/>
    <w:rsid w:val="009D1484"/>
    <w:rsid w:val="009D1E92"/>
    <w:rsid w:val="009D595C"/>
    <w:rsid w:val="009D77A6"/>
    <w:rsid w:val="009D7B88"/>
    <w:rsid w:val="009E2236"/>
    <w:rsid w:val="009E307E"/>
    <w:rsid w:val="009E57CA"/>
    <w:rsid w:val="009E5885"/>
    <w:rsid w:val="009E5BE8"/>
    <w:rsid w:val="009E624B"/>
    <w:rsid w:val="009E65E2"/>
    <w:rsid w:val="009E6F22"/>
    <w:rsid w:val="009E72EC"/>
    <w:rsid w:val="009F2A9C"/>
    <w:rsid w:val="009F2EBF"/>
    <w:rsid w:val="009F3EFE"/>
    <w:rsid w:val="009F5F11"/>
    <w:rsid w:val="009F726E"/>
    <w:rsid w:val="009F7F6C"/>
    <w:rsid w:val="00A013F7"/>
    <w:rsid w:val="00A03072"/>
    <w:rsid w:val="00A03200"/>
    <w:rsid w:val="00A05324"/>
    <w:rsid w:val="00A07870"/>
    <w:rsid w:val="00A0790C"/>
    <w:rsid w:val="00A07F19"/>
    <w:rsid w:val="00A1348D"/>
    <w:rsid w:val="00A16234"/>
    <w:rsid w:val="00A232ED"/>
    <w:rsid w:val="00A232EE"/>
    <w:rsid w:val="00A268A0"/>
    <w:rsid w:val="00A318DF"/>
    <w:rsid w:val="00A33D89"/>
    <w:rsid w:val="00A35F03"/>
    <w:rsid w:val="00A367B9"/>
    <w:rsid w:val="00A37004"/>
    <w:rsid w:val="00A37A0A"/>
    <w:rsid w:val="00A37B5C"/>
    <w:rsid w:val="00A37BB3"/>
    <w:rsid w:val="00A4175F"/>
    <w:rsid w:val="00A41CB0"/>
    <w:rsid w:val="00A43D77"/>
    <w:rsid w:val="00A44411"/>
    <w:rsid w:val="00A45275"/>
    <w:rsid w:val="00A46746"/>
    <w:rsid w:val="00A469FA"/>
    <w:rsid w:val="00A46EA0"/>
    <w:rsid w:val="00A47729"/>
    <w:rsid w:val="00A507EA"/>
    <w:rsid w:val="00A546DB"/>
    <w:rsid w:val="00A54E2B"/>
    <w:rsid w:val="00A55171"/>
    <w:rsid w:val="00A55B01"/>
    <w:rsid w:val="00A56B5B"/>
    <w:rsid w:val="00A56C93"/>
    <w:rsid w:val="00A603FF"/>
    <w:rsid w:val="00A62A78"/>
    <w:rsid w:val="00A63184"/>
    <w:rsid w:val="00A64A6A"/>
    <w:rsid w:val="00A6574E"/>
    <w:rsid w:val="00A657DD"/>
    <w:rsid w:val="00A666A6"/>
    <w:rsid w:val="00A675FD"/>
    <w:rsid w:val="00A72437"/>
    <w:rsid w:val="00A726BD"/>
    <w:rsid w:val="00A7270B"/>
    <w:rsid w:val="00A76999"/>
    <w:rsid w:val="00A76A6D"/>
    <w:rsid w:val="00A803E7"/>
    <w:rsid w:val="00A80611"/>
    <w:rsid w:val="00A815F4"/>
    <w:rsid w:val="00A83D7A"/>
    <w:rsid w:val="00A841E2"/>
    <w:rsid w:val="00A861CA"/>
    <w:rsid w:val="00A911CD"/>
    <w:rsid w:val="00A915E5"/>
    <w:rsid w:val="00A96210"/>
    <w:rsid w:val="00A96FA7"/>
    <w:rsid w:val="00AA2F43"/>
    <w:rsid w:val="00AA307C"/>
    <w:rsid w:val="00AB1E76"/>
    <w:rsid w:val="00AB5340"/>
    <w:rsid w:val="00AC0A89"/>
    <w:rsid w:val="00AC147D"/>
    <w:rsid w:val="00AC2D93"/>
    <w:rsid w:val="00AC7C96"/>
    <w:rsid w:val="00AD0533"/>
    <w:rsid w:val="00AD2394"/>
    <w:rsid w:val="00AD3A6A"/>
    <w:rsid w:val="00AD678B"/>
    <w:rsid w:val="00AD6DCB"/>
    <w:rsid w:val="00AE1EAD"/>
    <w:rsid w:val="00AE237D"/>
    <w:rsid w:val="00AE26FF"/>
    <w:rsid w:val="00AE29A6"/>
    <w:rsid w:val="00AE33D9"/>
    <w:rsid w:val="00AE427D"/>
    <w:rsid w:val="00AE502A"/>
    <w:rsid w:val="00AE5D93"/>
    <w:rsid w:val="00AE61A0"/>
    <w:rsid w:val="00AE669E"/>
    <w:rsid w:val="00AE6C63"/>
    <w:rsid w:val="00AE7A7B"/>
    <w:rsid w:val="00AE7FA5"/>
    <w:rsid w:val="00AF06E3"/>
    <w:rsid w:val="00AF612C"/>
    <w:rsid w:val="00AF7C07"/>
    <w:rsid w:val="00B02769"/>
    <w:rsid w:val="00B02C53"/>
    <w:rsid w:val="00B03E9B"/>
    <w:rsid w:val="00B05F14"/>
    <w:rsid w:val="00B073CF"/>
    <w:rsid w:val="00B077E3"/>
    <w:rsid w:val="00B07F74"/>
    <w:rsid w:val="00B113F7"/>
    <w:rsid w:val="00B11422"/>
    <w:rsid w:val="00B118DF"/>
    <w:rsid w:val="00B13C64"/>
    <w:rsid w:val="00B13F10"/>
    <w:rsid w:val="00B20D3E"/>
    <w:rsid w:val="00B22C93"/>
    <w:rsid w:val="00B24BDA"/>
    <w:rsid w:val="00B2560B"/>
    <w:rsid w:val="00B259E8"/>
    <w:rsid w:val="00B25AC6"/>
    <w:rsid w:val="00B27502"/>
    <w:rsid w:val="00B27589"/>
    <w:rsid w:val="00B32FBE"/>
    <w:rsid w:val="00B3387F"/>
    <w:rsid w:val="00B3409F"/>
    <w:rsid w:val="00B35C8F"/>
    <w:rsid w:val="00B36AAD"/>
    <w:rsid w:val="00B405B7"/>
    <w:rsid w:val="00B4081D"/>
    <w:rsid w:val="00B40C55"/>
    <w:rsid w:val="00B40DF2"/>
    <w:rsid w:val="00B41CB4"/>
    <w:rsid w:val="00B4232A"/>
    <w:rsid w:val="00B4621F"/>
    <w:rsid w:val="00B46520"/>
    <w:rsid w:val="00B473AC"/>
    <w:rsid w:val="00B50BC3"/>
    <w:rsid w:val="00B50F27"/>
    <w:rsid w:val="00B513D3"/>
    <w:rsid w:val="00B515F1"/>
    <w:rsid w:val="00B51DE4"/>
    <w:rsid w:val="00B52222"/>
    <w:rsid w:val="00B52243"/>
    <w:rsid w:val="00B52E85"/>
    <w:rsid w:val="00B54FE7"/>
    <w:rsid w:val="00B57349"/>
    <w:rsid w:val="00B57A6F"/>
    <w:rsid w:val="00B61AE3"/>
    <w:rsid w:val="00B61C08"/>
    <w:rsid w:val="00B643A1"/>
    <w:rsid w:val="00B668E6"/>
    <w:rsid w:val="00B66901"/>
    <w:rsid w:val="00B670FB"/>
    <w:rsid w:val="00B7031D"/>
    <w:rsid w:val="00B7175A"/>
    <w:rsid w:val="00B71E6D"/>
    <w:rsid w:val="00B72070"/>
    <w:rsid w:val="00B779E1"/>
    <w:rsid w:val="00B852B6"/>
    <w:rsid w:val="00B9171F"/>
    <w:rsid w:val="00B91BC2"/>
    <w:rsid w:val="00B91EE1"/>
    <w:rsid w:val="00B92CAB"/>
    <w:rsid w:val="00B92E06"/>
    <w:rsid w:val="00B957BE"/>
    <w:rsid w:val="00B9594E"/>
    <w:rsid w:val="00B96DF9"/>
    <w:rsid w:val="00B9738B"/>
    <w:rsid w:val="00B979E2"/>
    <w:rsid w:val="00BA0090"/>
    <w:rsid w:val="00BA1A67"/>
    <w:rsid w:val="00BA22D5"/>
    <w:rsid w:val="00BA3347"/>
    <w:rsid w:val="00BA35CB"/>
    <w:rsid w:val="00BA5065"/>
    <w:rsid w:val="00BA5B02"/>
    <w:rsid w:val="00BA64DF"/>
    <w:rsid w:val="00BB01B9"/>
    <w:rsid w:val="00BB1906"/>
    <w:rsid w:val="00BB2A2E"/>
    <w:rsid w:val="00BB4710"/>
    <w:rsid w:val="00BB58BE"/>
    <w:rsid w:val="00BB67A9"/>
    <w:rsid w:val="00BC02FC"/>
    <w:rsid w:val="00BC28DF"/>
    <w:rsid w:val="00BC7807"/>
    <w:rsid w:val="00BD1005"/>
    <w:rsid w:val="00BD2EE7"/>
    <w:rsid w:val="00BD5AE2"/>
    <w:rsid w:val="00BE1421"/>
    <w:rsid w:val="00BE48F8"/>
    <w:rsid w:val="00BE5B5F"/>
    <w:rsid w:val="00BE7C4E"/>
    <w:rsid w:val="00BF0BCE"/>
    <w:rsid w:val="00BF35B6"/>
    <w:rsid w:val="00BF35E8"/>
    <w:rsid w:val="00BF46FB"/>
    <w:rsid w:val="00BF635B"/>
    <w:rsid w:val="00C00E9F"/>
    <w:rsid w:val="00C01DA1"/>
    <w:rsid w:val="00C022D0"/>
    <w:rsid w:val="00C02AFE"/>
    <w:rsid w:val="00C03D73"/>
    <w:rsid w:val="00C04DBB"/>
    <w:rsid w:val="00C0517E"/>
    <w:rsid w:val="00C07B00"/>
    <w:rsid w:val="00C12A95"/>
    <w:rsid w:val="00C13D67"/>
    <w:rsid w:val="00C161D0"/>
    <w:rsid w:val="00C164B5"/>
    <w:rsid w:val="00C21646"/>
    <w:rsid w:val="00C21B55"/>
    <w:rsid w:val="00C22114"/>
    <w:rsid w:val="00C2295F"/>
    <w:rsid w:val="00C23A92"/>
    <w:rsid w:val="00C26F55"/>
    <w:rsid w:val="00C271D4"/>
    <w:rsid w:val="00C274F8"/>
    <w:rsid w:val="00C275BE"/>
    <w:rsid w:val="00C30C63"/>
    <w:rsid w:val="00C321B4"/>
    <w:rsid w:val="00C331F2"/>
    <w:rsid w:val="00C33913"/>
    <w:rsid w:val="00C36327"/>
    <w:rsid w:val="00C36698"/>
    <w:rsid w:val="00C36B8B"/>
    <w:rsid w:val="00C37FF5"/>
    <w:rsid w:val="00C415C1"/>
    <w:rsid w:val="00C41761"/>
    <w:rsid w:val="00C43AD7"/>
    <w:rsid w:val="00C4417E"/>
    <w:rsid w:val="00C45872"/>
    <w:rsid w:val="00C46161"/>
    <w:rsid w:val="00C47268"/>
    <w:rsid w:val="00C47A22"/>
    <w:rsid w:val="00C47DBF"/>
    <w:rsid w:val="00C50D0C"/>
    <w:rsid w:val="00C50F1C"/>
    <w:rsid w:val="00C523F7"/>
    <w:rsid w:val="00C52A56"/>
    <w:rsid w:val="00C5373B"/>
    <w:rsid w:val="00C53DB5"/>
    <w:rsid w:val="00C54225"/>
    <w:rsid w:val="00C552FF"/>
    <w:rsid w:val="00C556BE"/>
    <w:rsid w:val="00C558DA"/>
    <w:rsid w:val="00C55AF3"/>
    <w:rsid w:val="00C615C3"/>
    <w:rsid w:val="00C65373"/>
    <w:rsid w:val="00C65F29"/>
    <w:rsid w:val="00C7172C"/>
    <w:rsid w:val="00C73859"/>
    <w:rsid w:val="00C753BD"/>
    <w:rsid w:val="00C75410"/>
    <w:rsid w:val="00C75B46"/>
    <w:rsid w:val="00C75E1A"/>
    <w:rsid w:val="00C82B0C"/>
    <w:rsid w:val="00C82BB0"/>
    <w:rsid w:val="00C83118"/>
    <w:rsid w:val="00C84759"/>
    <w:rsid w:val="00C873E5"/>
    <w:rsid w:val="00C90517"/>
    <w:rsid w:val="00C9101F"/>
    <w:rsid w:val="00C91241"/>
    <w:rsid w:val="00C91D7D"/>
    <w:rsid w:val="00C92FE0"/>
    <w:rsid w:val="00C9394E"/>
    <w:rsid w:val="00C93EAE"/>
    <w:rsid w:val="00C93FD0"/>
    <w:rsid w:val="00C97BE0"/>
    <w:rsid w:val="00CA1324"/>
    <w:rsid w:val="00CA3D65"/>
    <w:rsid w:val="00CA48DD"/>
    <w:rsid w:val="00CA5D22"/>
    <w:rsid w:val="00CA6C7F"/>
    <w:rsid w:val="00CA72AC"/>
    <w:rsid w:val="00CB2844"/>
    <w:rsid w:val="00CB332F"/>
    <w:rsid w:val="00CB3D50"/>
    <w:rsid w:val="00CB6018"/>
    <w:rsid w:val="00CC10A6"/>
    <w:rsid w:val="00CC1904"/>
    <w:rsid w:val="00CC79E4"/>
    <w:rsid w:val="00CD49EE"/>
    <w:rsid w:val="00CD5A35"/>
    <w:rsid w:val="00CD5EB8"/>
    <w:rsid w:val="00CD7044"/>
    <w:rsid w:val="00CE08B9"/>
    <w:rsid w:val="00CE524C"/>
    <w:rsid w:val="00CE785E"/>
    <w:rsid w:val="00CF038B"/>
    <w:rsid w:val="00CF141F"/>
    <w:rsid w:val="00CF4777"/>
    <w:rsid w:val="00CF5BB2"/>
    <w:rsid w:val="00CF6FA6"/>
    <w:rsid w:val="00CF71D0"/>
    <w:rsid w:val="00CF7B52"/>
    <w:rsid w:val="00D059F8"/>
    <w:rsid w:val="00D067BB"/>
    <w:rsid w:val="00D06B8F"/>
    <w:rsid w:val="00D06D7E"/>
    <w:rsid w:val="00D073BB"/>
    <w:rsid w:val="00D075B9"/>
    <w:rsid w:val="00D13378"/>
    <w:rsid w:val="00D1352A"/>
    <w:rsid w:val="00D1514F"/>
    <w:rsid w:val="00D15457"/>
    <w:rsid w:val="00D16362"/>
    <w:rsid w:val="00D16580"/>
    <w:rsid w:val="00D169AF"/>
    <w:rsid w:val="00D1748E"/>
    <w:rsid w:val="00D176AC"/>
    <w:rsid w:val="00D20836"/>
    <w:rsid w:val="00D21625"/>
    <w:rsid w:val="00D25249"/>
    <w:rsid w:val="00D25ADB"/>
    <w:rsid w:val="00D2721E"/>
    <w:rsid w:val="00D346CD"/>
    <w:rsid w:val="00D41D97"/>
    <w:rsid w:val="00D44172"/>
    <w:rsid w:val="00D445B2"/>
    <w:rsid w:val="00D45ECC"/>
    <w:rsid w:val="00D45F5C"/>
    <w:rsid w:val="00D468D0"/>
    <w:rsid w:val="00D46B8C"/>
    <w:rsid w:val="00D4715C"/>
    <w:rsid w:val="00D529E1"/>
    <w:rsid w:val="00D52CC6"/>
    <w:rsid w:val="00D55994"/>
    <w:rsid w:val="00D56DC6"/>
    <w:rsid w:val="00D602C9"/>
    <w:rsid w:val="00D6126D"/>
    <w:rsid w:val="00D61F2B"/>
    <w:rsid w:val="00D63B8C"/>
    <w:rsid w:val="00D64D5B"/>
    <w:rsid w:val="00D65D37"/>
    <w:rsid w:val="00D66B2C"/>
    <w:rsid w:val="00D67EEB"/>
    <w:rsid w:val="00D716E1"/>
    <w:rsid w:val="00D71987"/>
    <w:rsid w:val="00D72012"/>
    <w:rsid w:val="00D7239B"/>
    <w:rsid w:val="00D73821"/>
    <w:rsid w:val="00D739CC"/>
    <w:rsid w:val="00D77377"/>
    <w:rsid w:val="00D8093D"/>
    <w:rsid w:val="00D8108C"/>
    <w:rsid w:val="00D842AE"/>
    <w:rsid w:val="00D87FD1"/>
    <w:rsid w:val="00D91955"/>
    <w:rsid w:val="00D9211C"/>
    <w:rsid w:val="00D92C4B"/>
    <w:rsid w:val="00D92DDB"/>
    <w:rsid w:val="00D92DE0"/>
    <w:rsid w:val="00D92FEF"/>
    <w:rsid w:val="00D93A0F"/>
    <w:rsid w:val="00D94881"/>
    <w:rsid w:val="00D9619C"/>
    <w:rsid w:val="00D97E8D"/>
    <w:rsid w:val="00DA0D13"/>
    <w:rsid w:val="00DA0FC5"/>
    <w:rsid w:val="00DA1BCA"/>
    <w:rsid w:val="00DA43F1"/>
    <w:rsid w:val="00DA5C98"/>
    <w:rsid w:val="00DA7396"/>
    <w:rsid w:val="00DA7B46"/>
    <w:rsid w:val="00DB1351"/>
    <w:rsid w:val="00DB1547"/>
    <w:rsid w:val="00DB1FF4"/>
    <w:rsid w:val="00DB2306"/>
    <w:rsid w:val="00DB3122"/>
    <w:rsid w:val="00DB41F3"/>
    <w:rsid w:val="00DB4BFC"/>
    <w:rsid w:val="00DB5085"/>
    <w:rsid w:val="00DB6C99"/>
    <w:rsid w:val="00DC29A2"/>
    <w:rsid w:val="00DC2CFF"/>
    <w:rsid w:val="00DC37B9"/>
    <w:rsid w:val="00DC46FF"/>
    <w:rsid w:val="00DC4892"/>
    <w:rsid w:val="00DC5254"/>
    <w:rsid w:val="00DC60D6"/>
    <w:rsid w:val="00DD1962"/>
    <w:rsid w:val="00DD1A4F"/>
    <w:rsid w:val="00DD1A86"/>
    <w:rsid w:val="00DD30EC"/>
    <w:rsid w:val="00DD3107"/>
    <w:rsid w:val="00DD67C4"/>
    <w:rsid w:val="00DD75D5"/>
    <w:rsid w:val="00DD787F"/>
    <w:rsid w:val="00DD7C25"/>
    <w:rsid w:val="00DD7C2C"/>
    <w:rsid w:val="00DE1A2B"/>
    <w:rsid w:val="00DE1A73"/>
    <w:rsid w:val="00DE21A4"/>
    <w:rsid w:val="00DE3B5B"/>
    <w:rsid w:val="00DE4A81"/>
    <w:rsid w:val="00DF2926"/>
    <w:rsid w:val="00DF31D7"/>
    <w:rsid w:val="00DF6740"/>
    <w:rsid w:val="00DF72EC"/>
    <w:rsid w:val="00E01EC9"/>
    <w:rsid w:val="00E04C24"/>
    <w:rsid w:val="00E06279"/>
    <w:rsid w:val="00E06797"/>
    <w:rsid w:val="00E06B1F"/>
    <w:rsid w:val="00E12179"/>
    <w:rsid w:val="00E1265B"/>
    <w:rsid w:val="00E12F0D"/>
    <w:rsid w:val="00E13B48"/>
    <w:rsid w:val="00E1404F"/>
    <w:rsid w:val="00E140D6"/>
    <w:rsid w:val="00E154A0"/>
    <w:rsid w:val="00E1573F"/>
    <w:rsid w:val="00E1792A"/>
    <w:rsid w:val="00E20089"/>
    <w:rsid w:val="00E201B2"/>
    <w:rsid w:val="00E21C83"/>
    <w:rsid w:val="00E243A4"/>
    <w:rsid w:val="00E24ADA"/>
    <w:rsid w:val="00E26350"/>
    <w:rsid w:val="00E267EF"/>
    <w:rsid w:val="00E274B1"/>
    <w:rsid w:val="00E30798"/>
    <w:rsid w:val="00E30F52"/>
    <w:rsid w:val="00E3202A"/>
    <w:rsid w:val="00E32EC0"/>
    <w:rsid w:val="00E32F59"/>
    <w:rsid w:val="00E352E9"/>
    <w:rsid w:val="00E35FF4"/>
    <w:rsid w:val="00E36952"/>
    <w:rsid w:val="00E36BC9"/>
    <w:rsid w:val="00E37252"/>
    <w:rsid w:val="00E37F04"/>
    <w:rsid w:val="00E408AC"/>
    <w:rsid w:val="00E41C6F"/>
    <w:rsid w:val="00E41CA5"/>
    <w:rsid w:val="00E42994"/>
    <w:rsid w:val="00E4622A"/>
    <w:rsid w:val="00E463D7"/>
    <w:rsid w:val="00E46D9A"/>
    <w:rsid w:val="00E4751E"/>
    <w:rsid w:val="00E51F04"/>
    <w:rsid w:val="00E529B0"/>
    <w:rsid w:val="00E53572"/>
    <w:rsid w:val="00E551DF"/>
    <w:rsid w:val="00E55752"/>
    <w:rsid w:val="00E565FF"/>
    <w:rsid w:val="00E60DCE"/>
    <w:rsid w:val="00E62CC3"/>
    <w:rsid w:val="00E64F0C"/>
    <w:rsid w:val="00E65223"/>
    <w:rsid w:val="00E65388"/>
    <w:rsid w:val="00E656B8"/>
    <w:rsid w:val="00E7133A"/>
    <w:rsid w:val="00E7514A"/>
    <w:rsid w:val="00E844DB"/>
    <w:rsid w:val="00E85898"/>
    <w:rsid w:val="00E85B7D"/>
    <w:rsid w:val="00E877C4"/>
    <w:rsid w:val="00E9121B"/>
    <w:rsid w:val="00E9427B"/>
    <w:rsid w:val="00E94BDA"/>
    <w:rsid w:val="00E9698A"/>
    <w:rsid w:val="00EA04EA"/>
    <w:rsid w:val="00EA09A3"/>
    <w:rsid w:val="00EA0AE2"/>
    <w:rsid w:val="00EA1533"/>
    <w:rsid w:val="00EA2960"/>
    <w:rsid w:val="00EA2F9F"/>
    <w:rsid w:val="00EA3700"/>
    <w:rsid w:val="00EA39E5"/>
    <w:rsid w:val="00EA6E92"/>
    <w:rsid w:val="00EB0827"/>
    <w:rsid w:val="00EB16AB"/>
    <w:rsid w:val="00EB270D"/>
    <w:rsid w:val="00EB56A4"/>
    <w:rsid w:val="00EB66C8"/>
    <w:rsid w:val="00EC0683"/>
    <w:rsid w:val="00EC186A"/>
    <w:rsid w:val="00EC273D"/>
    <w:rsid w:val="00EC339E"/>
    <w:rsid w:val="00EC52E7"/>
    <w:rsid w:val="00EC5A46"/>
    <w:rsid w:val="00EC63E2"/>
    <w:rsid w:val="00ED5643"/>
    <w:rsid w:val="00ED63FD"/>
    <w:rsid w:val="00ED7A83"/>
    <w:rsid w:val="00EE0FFA"/>
    <w:rsid w:val="00EE635D"/>
    <w:rsid w:val="00EE708E"/>
    <w:rsid w:val="00EF171F"/>
    <w:rsid w:val="00EF22B3"/>
    <w:rsid w:val="00EF4C02"/>
    <w:rsid w:val="00EF7D6A"/>
    <w:rsid w:val="00F00AD3"/>
    <w:rsid w:val="00F00B2E"/>
    <w:rsid w:val="00F00EA1"/>
    <w:rsid w:val="00F023BA"/>
    <w:rsid w:val="00F02FEF"/>
    <w:rsid w:val="00F03651"/>
    <w:rsid w:val="00F03B69"/>
    <w:rsid w:val="00F06635"/>
    <w:rsid w:val="00F06C72"/>
    <w:rsid w:val="00F07608"/>
    <w:rsid w:val="00F07A50"/>
    <w:rsid w:val="00F10E35"/>
    <w:rsid w:val="00F113DA"/>
    <w:rsid w:val="00F11DA7"/>
    <w:rsid w:val="00F1610C"/>
    <w:rsid w:val="00F166A7"/>
    <w:rsid w:val="00F177C3"/>
    <w:rsid w:val="00F2165D"/>
    <w:rsid w:val="00F217C0"/>
    <w:rsid w:val="00F240A7"/>
    <w:rsid w:val="00F24FC4"/>
    <w:rsid w:val="00F26D32"/>
    <w:rsid w:val="00F27274"/>
    <w:rsid w:val="00F31A04"/>
    <w:rsid w:val="00F35337"/>
    <w:rsid w:val="00F37DC8"/>
    <w:rsid w:val="00F4180A"/>
    <w:rsid w:val="00F41944"/>
    <w:rsid w:val="00F4301A"/>
    <w:rsid w:val="00F439B3"/>
    <w:rsid w:val="00F44EFC"/>
    <w:rsid w:val="00F470DD"/>
    <w:rsid w:val="00F50D58"/>
    <w:rsid w:val="00F51DD7"/>
    <w:rsid w:val="00F53C52"/>
    <w:rsid w:val="00F54281"/>
    <w:rsid w:val="00F54F8B"/>
    <w:rsid w:val="00F55B32"/>
    <w:rsid w:val="00F55D6F"/>
    <w:rsid w:val="00F56897"/>
    <w:rsid w:val="00F57701"/>
    <w:rsid w:val="00F600D5"/>
    <w:rsid w:val="00F6089A"/>
    <w:rsid w:val="00F61119"/>
    <w:rsid w:val="00F62B49"/>
    <w:rsid w:val="00F63598"/>
    <w:rsid w:val="00F650C3"/>
    <w:rsid w:val="00F65D85"/>
    <w:rsid w:val="00F70174"/>
    <w:rsid w:val="00F716F7"/>
    <w:rsid w:val="00F75C19"/>
    <w:rsid w:val="00F75C4D"/>
    <w:rsid w:val="00F760B8"/>
    <w:rsid w:val="00F8091E"/>
    <w:rsid w:val="00F8261E"/>
    <w:rsid w:val="00F8359C"/>
    <w:rsid w:val="00F83A5B"/>
    <w:rsid w:val="00F84572"/>
    <w:rsid w:val="00F8579F"/>
    <w:rsid w:val="00F858A4"/>
    <w:rsid w:val="00F8615C"/>
    <w:rsid w:val="00F928F2"/>
    <w:rsid w:val="00F94083"/>
    <w:rsid w:val="00F94883"/>
    <w:rsid w:val="00F969E5"/>
    <w:rsid w:val="00F97F2F"/>
    <w:rsid w:val="00FA0D80"/>
    <w:rsid w:val="00FA26D1"/>
    <w:rsid w:val="00FA2DE5"/>
    <w:rsid w:val="00FA2E3A"/>
    <w:rsid w:val="00FA33F8"/>
    <w:rsid w:val="00FA4A03"/>
    <w:rsid w:val="00FA69EC"/>
    <w:rsid w:val="00FA6BB0"/>
    <w:rsid w:val="00FA7291"/>
    <w:rsid w:val="00FB0203"/>
    <w:rsid w:val="00FB271D"/>
    <w:rsid w:val="00FB2C37"/>
    <w:rsid w:val="00FB4B01"/>
    <w:rsid w:val="00FB5AC9"/>
    <w:rsid w:val="00FB6058"/>
    <w:rsid w:val="00FB60C1"/>
    <w:rsid w:val="00FB69E5"/>
    <w:rsid w:val="00FC192F"/>
    <w:rsid w:val="00FC3BFF"/>
    <w:rsid w:val="00FC56A9"/>
    <w:rsid w:val="00FD111A"/>
    <w:rsid w:val="00FD22BD"/>
    <w:rsid w:val="00FD36FD"/>
    <w:rsid w:val="00FD4954"/>
    <w:rsid w:val="00FD5860"/>
    <w:rsid w:val="00FE14ED"/>
    <w:rsid w:val="00FE211D"/>
    <w:rsid w:val="00FE23CE"/>
    <w:rsid w:val="00FE2FCC"/>
    <w:rsid w:val="00FE352D"/>
    <w:rsid w:val="00FE40EB"/>
    <w:rsid w:val="00FE4D02"/>
    <w:rsid w:val="00FE5036"/>
    <w:rsid w:val="00FE54B0"/>
    <w:rsid w:val="00FE58F0"/>
    <w:rsid w:val="00FE6681"/>
    <w:rsid w:val="00FE6EF1"/>
    <w:rsid w:val="00FE73EE"/>
    <w:rsid w:val="00FE7D62"/>
    <w:rsid w:val="00FF288E"/>
    <w:rsid w:val="00FF3819"/>
    <w:rsid w:val="00FF3D52"/>
    <w:rsid w:val="00FF4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1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qFormat/>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qFormat/>
    <w:rsid w:val="000D6941"/>
    <w:pPr>
      <w:spacing w:before="20" w:after="40"/>
      <w:ind w:left="1247"/>
    </w:pPr>
    <w:rPr>
      <w:sz w:val="18"/>
    </w:rPr>
  </w:style>
  <w:style w:type="character" w:customStyle="1" w:styleId="Heading1Char">
    <w:name w:val="Heading 1 Char"/>
    <w:link w:val="Heading1"/>
    <w:uiPriority w:val="99"/>
    <w:locked/>
    <w:rsid w:val="00B02C53"/>
    <w:rPr>
      <w:b/>
      <w:sz w:val="28"/>
      <w:lang w:val="fr-FR" w:eastAsia="en-US" w:bidi="ar-SA"/>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qFormat/>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basedOn w:val="Normal"/>
    <w:link w:val="ListParagraphChar"/>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customStyle="1" w:styleId="NormalnumberChar">
    <w:name w:val="Normal_number Char"/>
    <w:link w:val="Normalnumber"/>
    <w:rsid w:val="005512B9"/>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qFormat/>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uiPriority w:val="99"/>
    <w:qFormat/>
    <w:rsid w:val="00160D74"/>
    <w:pPr>
      <w:spacing w:after="120"/>
      <w:ind w:left="1247"/>
    </w:pPr>
    <w:rPr>
      <w:lang w:val="en-GB"/>
    </w:rPr>
  </w:style>
  <w:style w:type="paragraph" w:customStyle="1" w:styleId="Normalnumber">
    <w:name w:val="Normal_number"/>
    <w:basedOn w:val="Normalpool"/>
    <w:link w:val="NormalnumberChar"/>
    <w:qFormat/>
    <w:rsid w:val="005512B9"/>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Normal-poolChar">
    <w:name w:val="Normal-pool Char"/>
    <w:link w:val="Normal-pool"/>
    <w:rsid w:val="00BF635B"/>
    <w:rPr>
      <w:lang w:val="en-GB"/>
    </w:rPr>
  </w:style>
  <w:style w:type="paragraph" w:customStyle="1" w:styleId="paralevel1mine">
    <w:name w:val="para level 1 mine"/>
    <w:basedOn w:val="Normal"/>
    <w:rsid w:val="00EB16AB"/>
    <w:pPr>
      <w:tabs>
        <w:tab w:val="num" w:pos="1588"/>
      </w:tabs>
      <w:ind w:left="1247"/>
    </w:pPr>
  </w:style>
  <w:style w:type="character" w:styleId="CommentReference">
    <w:name w:val="annotation reference"/>
    <w:basedOn w:val="DefaultParagraphFont"/>
    <w:qFormat/>
    <w:rsid w:val="0012156B"/>
    <w:rPr>
      <w:sz w:val="16"/>
      <w:szCs w:val="16"/>
    </w:rPr>
  </w:style>
  <w:style w:type="paragraph" w:styleId="CommentText">
    <w:name w:val="annotation text"/>
    <w:basedOn w:val="Normal"/>
    <w:link w:val="CommentTextChar"/>
    <w:qFormat/>
    <w:rsid w:val="0012156B"/>
  </w:style>
  <w:style w:type="character" w:customStyle="1" w:styleId="CommentTextChar">
    <w:name w:val="Comment Text Char"/>
    <w:basedOn w:val="DefaultParagraphFont"/>
    <w:link w:val="CommentText"/>
    <w:qFormat/>
    <w:rsid w:val="0012156B"/>
    <w:rPr>
      <w:lang w:val="fr-FR"/>
    </w:rPr>
  </w:style>
  <w:style w:type="paragraph" w:styleId="CommentSubject">
    <w:name w:val="annotation subject"/>
    <w:basedOn w:val="CommentText"/>
    <w:next w:val="CommentText"/>
    <w:link w:val="CommentSubjectChar"/>
    <w:uiPriority w:val="99"/>
    <w:rsid w:val="0012156B"/>
    <w:rPr>
      <w:b/>
      <w:bCs/>
    </w:rPr>
  </w:style>
  <w:style w:type="character" w:customStyle="1" w:styleId="CommentSubjectChar">
    <w:name w:val="Comment Subject Char"/>
    <w:basedOn w:val="CommentTextChar"/>
    <w:link w:val="CommentSubject"/>
    <w:uiPriority w:val="99"/>
    <w:rsid w:val="0012156B"/>
    <w:rPr>
      <w:b/>
      <w:bCs/>
      <w:lang w:val="fr-FR"/>
    </w:rPr>
  </w:style>
  <w:style w:type="paragraph" w:styleId="NormalWeb">
    <w:name w:val="Normal (Web)"/>
    <w:basedOn w:val="Normal"/>
    <w:uiPriority w:val="99"/>
    <w:unhideWhenUsed/>
    <w:rsid w:val="000343E2"/>
    <w:pPr>
      <w:tabs>
        <w:tab w:val="clear" w:pos="1247"/>
        <w:tab w:val="clear" w:pos="1814"/>
        <w:tab w:val="clear" w:pos="2381"/>
        <w:tab w:val="clear" w:pos="2948"/>
        <w:tab w:val="clear" w:pos="3515"/>
      </w:tabs>
      <w:spacing w:before="100" w:beforeAutospacing="1" w:after="100" w:afterAutospacing="1"/>
    </w:pPr>
    <w:rPr>
      <w:rFonts w:ascii="Times" w:eastAsiaTheme="minorEastAsia" w:hAnsi="Times"/>
      <w:lang w:val="en-US"/>
    </w:rPr>
  </w:style>
  <w:style w:type="table" w:styleId="TableGrid">
    <w:name w:val="Table Grid"/>
    <w:basedOn w:val="TableNormal"/>
    <w:rsid w:val="0025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044436"/>
    <w:rPr>
      <w:rFonts w:ascii="Helvetica" w:eastAsia="Arial Unicode MS" w:hAnsi="Helvetica"/>
      <w:color w:val="000000"/>
      <w:sz w:val="24"/>
    </w:rPr>
  </w:style>
  <w:style w:type="paragraph" w:styleId="Revision">
    <w:name w:val="Revision"/>
    <w:hidden/>
    <w:uiPriority w:val="99"/>
    <w:semiHidden/>
    <w:rsid w:val="00922EE0"/>
    <w:rPr>
      <w:lang w:val="fr-FR"/>
    </w:rPr>
  </w:style>
  <w:style w:type="character" w:customStyle="1" w:styleId="Heading3Char">
    <w:name w:val="Heading 3 Char"/>
    <w:basedOn w:val="DefaultParagraphFont"/>
    <w:link w:val="Heading3"/>
    <w:uiPriority w:val="99"/>
    <w:rsid w:val="006B0AAC"/>
    <w:rPr>
      <w:b/>
      <w:lang w:val="fr-FR"/>
    </w:rPr>
  </w:style>
  <w:style w:type="character" w:customStyle="1" w:styleId="Heading4Char">
    <w:name w:val="Heading 4 Char"/>
    <w:basedOn w:val="DefaultParagraphFont"/>
    <w:link w:val="Heading4"/>
    <w:uiPriority w:val="99"/>
    <w:rsid w:val="006B0AAC"/>
    <w:rPr>
      <w:b/>
      <w:lang w:val="fr-FR"/>
    </w:rPr>
  </w:style>
  <w:style w:type="character" w:customStyle="1" w:styleId="Heading5Char">
    <w:name w:val="Heading 5 Char"/>
    <w:basedOn w:val="DefaultParagraphFont"/>
    <w:link w:val="Heading5"/>
    <w:uiPriority w:val="99"/>
    <w:rsid w:val="006B0AAC"/>
    <w:rPr>
      <w:rFonts w:ascii="Univers" w:hAnsi="Univers"/>
      <w:b/>
      <w:sz w:val="24"/>
      <w:lang w:val="fr-FR"/>
    </w:rPr>
  </w:style>
  <w:style w:type="character" w:customStyle="1" w:styleId="Heading6Char">
    <w:name w:val="Heading 6 Char"/>
    <w:basedOn w:val="DefaultParagraphFont"/>
    <w:link w:val="Heading6"/>
    <w:uiPriority w:val="99"/>
    <w:rsid w:val="006B0AAC"/>
    <w:rPr>
      <w:b/>
      <w:bCs/>
      <w:sz w:val="24"/>
      <w:lang w:val="fr-FR"/>
    </w:rPr>
  </w:style>
  <w:style w:type="character" w:customStyle="1" w:styleId="Heading7Char">
    <w:name w:val="Heading 7 Char"/>
    <w:basedOn w:val="DefaultParagraphFont"/>
    <w:link w:val="Heading7"/>
    <w:uiPriority w:val="99"/>
    <w:rsid w:val="006B0AAC"/>
    <w:rPr>
      <w:snapToGrid w:val="0"/>
      <w:u w:val="single"/>
    </w:rPr>
  </w:style>
  <w:style w:type="character" w:customStyle="1" w:styleId="Heading8Char">
    <w:name w:val="Heading 8 Char"/>
    <w:basedOn w:val="DefaultParagraphFont"/>
    <w:link w:val="Heading8"/>
    <w:rsid w:val="006B0AAC"/>
    <w:rPr>
      <w:snapToGrid w:val="0"/>
      <w:u w:val="single"/>
    </w:rPr>
  </w:style>
  <w:style w:type="character" w:customStyle="1" w:styleId="Heading9Char">
    <w:name w:val="Heading 9 Char"/>
    <w:basedOn w:val="DefaultParagraphFont"/>
    <w:link w:val="Heading9"/>
    <w:uiPriority w:val="99"/>
    <w:rsid w:val="006B0AAC"/>
    <w:rPr>
      <w:snapToGrid w:val="0"/>
      <w:u w:val="single"/>
    </w:rPr>
  </w:style>
  <w:style w:type="character" w:styleId="FollowedHyperlink">
    <w:name w:val="FollowedHyperlink"/>
    <w:basedOn w:val="DefaultParagraphFont"/>
    <w:uiPriority w:val="99"/>
    <w:unhideWhenUsed/>
    <w:rsid w:val="006B0AAC"/>
    <w:rPr>
      <w:color w:val="800080" w:themeColor="followedHyperlink"/>
      <w:u w:val="single"/>
    </w:rPr>
  </w:style>
  <w:style w:type="character" w:customStyle="1" w:styleId="HeaderChar">
    <w:name w:val="Header Char"/>
    <w:basedOn w:val="DefaultParagraphFont"/>
    <w:link w:val="Header"/>
    <w:uiPriority w:val="99"/>
    <w:rsid w:val="006B0AAC"/>
    <w:rPr>
      <w:b/>
      <w:sz w:val="18"/>
      <w:lang w:val="fr-FR"/>
    </w:rPr>
  </w:style>
  <w:style w:type="character" w:customStyle="1" w:styleId="FooterChar">
    <w:name w:val="Footer Char"/>
    <w:basedOn w:val="DefaultParagraphFont"/>
    <w:link w:val="Footer"/>
    <w:uiPriority w:val="99"/>
    <w:rsid w:val="006B0AAC"/>
    <w:rPr>
      <w:sz w:val="18"/>
      <w:lang w:val="fr-FR"/>
    </w:rPr>
  </w:style>
  <w:style w:type="paragraph" w:styleId="EndnoteText">
    <w:name w:val="endnote text"/>
    <w:basedOn w:val="Normal"/>
    <w:link w:val="EndnoteTextChar"/>
    <w:uiPriority w:val="99"/>
    <w:semiHidden/>
    <w:unhideWhenUsed/>
    <w:rsid w:val="006B0AAC"/>
  </w:style>
  <w:style w:type="character" w:customStyle="1" w:styleId="EndnoteTextChar">
    <w:name w:val="Endnote Text Char"/>
    <w:basedOn w:val="DefaultParagraphFont"/>
    <w:link w:val="EndnoteText"/>
    <w:uiPriority w:val="99"/>
    <w:semiHidden/>
    <w:rsid w:val="006B0AAC"/>
    <w:rPr>
      <w:lang w:val="fr-FR"/>
    </w:rPr>
  </w:style>
  <w:style w:type="character" w:customStyle="1" w:styleId="ListParagraphChar">
    <w:name w:val="List Paragraph Char"/>
    <w:link w:val="ListParagraph"/>
    <w:uiPriority w:val="34"/>
    <w:locked/>
    <w:rsid w:val="006B0AAC"/>
    <w:rPr>
      <w:rFonts w:eastAsia="Arial Unicode MS"/>
      <w:sz w:val="24"/>
      <w:szCs w:val="24"/>
      <w:bdr w:val="nil"/>
    </w:rPr>
  </w:style>
  <w:style w:type="character" w:styleId="EndnoteReference">
    <w:name w:val="endnote reference"/>
    <w:basedOn w:val="DefaultParagraphFont"/>
    <w:uiPriority w:val="99"/>
    <w:semiHidden/>
    <w:unhideWhenUsed/>
    <w:rsid w:val="006B0AAC"/>
    <w:rPr>
      <w:vertAlign w:val="superscript"/>
    </w:rPr>
  </w:style>
  <w:style w:type="character" w:customStyle="1" w:styleId="apple-converted-space">
    <w:name w:val="apple-converted-space"/>
    <w:basedOn w:val="DefaultParagraphFont"/>
    <w:rsid w:val="006B0AAC"/>
  </w:style>
  <w:style w:type="character" w:customStyle="1" w:styleId="preferred">
    <w:name w:val="preferred"/>
    <w:basedOn w:val="DefaultParagraphFont"/>
    <w:rsid w:val="006B0AAC"/>
  </w:style>
  <w:style w:type="table" w:customStyle="1" w:styleId="57">
    <w:name w:val="57"/>
    <w:uiPriority w:val="99"/>
    <w:rsid w:val="006B0AAC"/>
    <w:pPr>
      <w:widowControl w:val="0"/>
      <w:autoSpaceDE w:val="0"/>
      <w:autoSpaceDN w:val="0"/>
      <w:adjustRightInd w:val="0"/>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28">
    <w:name w:val="28"/>
    <w:uiPriority w:val="99"/>
    <w:rsid w:val="006B0AAC"/>
    <w:pPr>
      <w:widowControl w:val="0"/>
      <w:autoSpaceDE w:val="0"/>
      <w:autoSpaceDN w:val="0"/>
      <w:adjustRightInd w:val="0"/>
    </w:pPr>
    <w:rPr>
      <w:sz w:val="24"/>
      <w:szCs w:val="24"/>
      <w:lang w:eastAsia="zh-CN"/>
    </w:rPr>
    <w:tblPr>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style>
  <w:style w:type="character" w:styleId="Emphasis">
    <w:name w:val="Emphasis"/>
    <w:basedOn w:val="DefaultParagraphFont"/>
    <w:qFormat/>
    <w:rsid w:val="00EB270D"/>
    <w:rPr>
      <w:i/>
      <w:iCs/>
    </w:rPr>
  </w:style>
  <w:style w:type="numbering" w:customStyle="1" w:styleId="Normallist1">
    <w:name w:val="Normal_list1"/>
    <w:rsid w:val="0001169D"/>
  </w:style>
  <w:style w:type="numbering" w:customStyle="1" w:styleId="Normallist2">
    <w:name w:val="Normal_list2"/>
    <w:rsid w:val="0001169D"/>
  </w:style>
  <w:style w:type="numbering" w:customStyle="1" w:styleId="Normallist3">
    <w:name w:val="Normal_list3"/>
    <w:rsid w:val="0001169D"/>
  </w:style>
  <w:style w:type="numbering" w:customStyle="1" w:styleId="Normallist4">
    <w:name w:val="Normal_list4"/>
    <w:rsid w:val="0001169D"/>
  </w:style>
  <w:style w:type="numbering" w:customStyle="1" w:styleId="Normallist5">
    <w:name w:val="Normal_list5"/>
    <w:rsid w:val="0001169D"/>
  </w:style>
  <w:style w:type="numbering" w:customStyle="1" w:styleId="Normallist6">
    <w:name w:val="Normal_list6"/>
    <w:rsid w:val="0001169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qFormat/>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qFormat/>
    <w:rsid w:val="000D6941"/>
    <w:pPr>
      <w:spacing w:before="20" w:after="40"/>
      <w:ind w:left="1247"/>
    </w:pPr>
    <w:rPr>
      <w:sz w:val="18"/>
    </w:rPr>
  </w:style>
  <w:style w:type="character" w:customStyle="1" w:styleId="Heading1Char">
    <w:name w:val="Heading 1 Char"/>
    <w:link w:val="Heading1"/>
    <w:uiPriority w:val="99"/>
    <w:locked/>
    <w:rsid w:val="00B02C53"/>
    <w:rPr>
      <w:b/>
      <w:sz w:val="28"/>
      <w:lang w:val="fr-FR" w:eastAsia="en-US" w:bidi="ar-SA"/>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qFormat/>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basedOn w:val="Normal"/>
    <w:link w:val="ListParagraphChar"/>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customStyle="1" w:styleId="NormalnumberChar">
    <w:name w:val="Normal_number Char"/>
    <w:link w:val="Normalnumber"/>
    <w:rsid w:val="005512B9"/>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qFormat/>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uiPriority w:val="99"/>
    <w:qFormat/>
    <w:rsid w:val="00160D74"/>
    <w:pPr>
      <w:spacing w:after="120"/>
      <w:ind w:left="1247"/>
    </w:pPr>
    <w:rPr>
      <w:lang w:val="en-GB"/>
    </w:rPr>
  </w:style>
  <w:style w:type="paragraph" w:customStyle="1" w:styleId="Normalnumber">
    <w:name w:val="Normal_number"/>
    <w:basedOn w:val="Normalpool"/>
    <w:link w:val="NormalnumberChar"/>
    <w:qFormat/>
    <w:rsid w:val="005512B9"/>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Normal-poolChar">
    <w:name w:val="Normal-pool Char"/>
    <w:link w:val="Normal-pool"/>
    <w:rsid w:val="00BF635B"/>
    <w:rPr>
      <w:lang w:val="en-GB"/>
    </w:rPr>
  </w:style>
  <w:style w:type="paragraph" w:customStyle="1" w:styleId="paralevel1mine">
    <w:name w:val="para level 1 mine"/>
    <w:basedOn w:val="Normal"/>
    <w:rsid w:val="00EB16AB"/>
    <w:pPr>
      <w:tabs>
        <w:tab w:val="num" w:pos="1588"/>
      </w:tabs>
      <w:ind w:left="1247"/>
    </w:pPr>
  </w:style>
  <w:style w:type="character" w:styleId="CommentReference">
    <w:name w:val="annotation reference"/>
    <w:basedOn w:val="DefaultParagraphFont"/>
    <w:qFormat/>
    <w:rsid w:val="0012156B"/>
    <w:rPr>
      <w:sz w:val="16"/>
      <w:szCs w:val="16"/>
    </w:rPr>
  </w:style>
  <w:style w:type="paragraph" w:styleId="CommentText">
    <w:name w:val="annotation text"/>
    <w:basedOn w:val="Normal"/>
    <w:link w:val="CommentTextChar"/>
    <w:qFormat/>
    <w:rsid w:val="0012156B"/>
  </w:style>
  <w:style w:type="character" w:customStyle="1" w:styleId="CommentTextChar">
    <w:name w:val="Comment Text Char"/>
    <w:basedOn w:val="DefaultParagraphFont"/>
    <w:link w:val="CommentText"/>
    <w:qFormat/>
    <w:rsid w:val="0012156B"/>
    <w:rPr>
      <w:lang w:val="fr-FR"/>
    </w:rPr>
  </w:style>
  <w:style w:type="paragraph" w:styleId="CommentSubject">
    <w:name w:val="annotation subject"/>
    <w:basedOn w:val="CommentText"/>
    <w:next w:val="CommentText"/>
    <w:link w:val="CommentSubjectChar"/>
    <w:uiPriority w:val="99"/>
    <w:rsid w:val="0012156B"/>
    <w:rPr>
      <w:b/>
      <w:bCs/>
    </w:rPr>
  </w:style>
  <w:style w:type="character" w:customStyle="1" w:styleId="CommentSubjectChar">
    <w:name w:val="Comment Subject Char"/>
    <w:basedOn w:val="CommentTextChar"/>
    <w:link w:val="CommentSubject"/>
    <w:uiPriority w:val="99"/>
    <w:rsid w:val="0012156B"/>
    <w:rPr>
      <w:b/>
      <w:bCs/>
      <w:lang w:val="fr-FR"/>
    </w:rPr>
  </w:style>
  <w:style w:type="paragraph" w:styleId="NormalWeb">
    <w:name w:val="Normal (Web)"/>
    <w:basedOn w:val="Normal"/>
    <w:uiPriority w:val="99"/>
    <w:unhideWhenUsed/>
    <w:rsid w:val="000343E2"/>
    <w:pPr>
      <w:tabs>
        <w:tab w:val="clear" w:pos="1247"/>
        <w:tab w:val="clear" w:pos="1814"/>
        <w:tab w:val="clear" w:pos="2381"/>
        <w:tab w:val="clear" w:pos="2948"/>
        <w:tab w:val="clear" w:pos="3515"/>
      </w:tabs>
      <w:spacing w:before="100" w:beforeAutospacing="1" w:after="100" w:afterAutospacing="1"/>
    </w:pPr>
    <w:rPr>
      <w:rFonts w:ascii="Times" w:eastAsiaTheme="minorEastAsia" w:hAnsi="Times"/>
      <w:lang w:val="en-US"/>
    </w:rPr>
  </w:style>
  <w:style w:type="table" w:styleId="TableGrid">
    <w:name w:val="Table Grid"/>
    <w:basedOn w:val="TableNormal"/>
    <w:rsid w:val="0025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044436"/>
    <w:rPr>
      <w:rFonts w:ascii="Helvetica" w:eastAsia="Arial Unicode MS" w:hAnsi="Helvetica"/>
      <w:color w:val="000000"/>
      <w:sz w:val="24"/>
    </w:rPr>
  </w:style>
  <w:style w:type="paragraph" w:styleId="Revision">
    <w:name w:val="Revision"/>
    <w:hidden/>
    <w:uiPriority w:val="99"/>
    <w:semiHidden/>
    <w:rsid w:val="00922EE0"/>
    <w:rPr>
      <w:lang w:val="fr-FR"/>
    </w:rPr>
  </w:style>
  <w:style w:type="character" w:customStyle="1" w:styleId="Heading3Char">
    <w:name w:val="Heading 3 Char"/>
    <w:basedOn w:val="DefaultParagraphFont"/>
    <w:link w:val="Heading3"/>
    <w:uiPriority w:val="99"/>
    <w:rsid w:val="006B0AAC"/>
    <w:rPr>
      <w:b/>
      <w:lang w:val="fr-FR"/>
    </w:rPr>
  </w:style>
  <w:style w:type="character" w:customStyle="1" w:styleId="Heading4Char">
    <w:name w:val="Heading 4 Char"/>
    <w:basedOn w:val="DefaultParagraphFont"/>
    <w:link w:val="Heading4"/>
    <w:uiPriority w:val="99"/>
    <w:rsid w:val="006B0AAC"/>
    <w:rPr>
      <w:b/>
      <w:lang w:val="fr-FR"/>
    </w:rPr>
  </w:style>
  <w:style w:type="character" w:customStyle="1" w:styleId="Heading5Char">
    <w:name w:val="Heading 5 Char"/>
    <w:basedOn w:val="DefaultParagraphFont"/>
    <w:link w:val="Heading5"/>
    <w:uiPriority w:val="99"/>
    <w:rsid w:val="006B0AAC"/>
    <w:rPr>
      <w:rFonts w:ascii="Univers" w:hAnsi="Univers"/>
      <w:b/>
      <w:sz w:val="24"/>
      <w:lang w:val="fr-FR"/>
    </w:rPr>
  </w:style>
  <w:style w:type="character" w:customStyle="1" w:styleId="Heading6Char">
    <w:name w:val="Heading 6 Char"/>
    <w:basedOn w:val="DefaultParagraphFont"/>
    <w:link w:val="Heading6"/>
    <w:uiPriority w:val="99"/>
    <w:rsid w:val="006B0AAC"/>
    <w:rPr>
      <w:b/>
      <w:bCs/>
      <w:sz w:val="24"/>
      <w:lang w:val="fr-FR"/>
    </w:rPr>
  </w:style>
  <w:style w:type="character" w:customStyle="1" w:styleId="Heading7Char">
    <w:name w:val="Heading 7 Char"/>
    <w:basedOn w:val="DefaultParagraphFont"/>
    <w:link w:val="Heading7"/>
    <w:uiPriority w:val="99"/>
    <w:rsid w:val="006B0AAC"/>
    <w:rPr>
      <w:snapToGrid w:val="0"/>
      <w:u w:val="single"/>
    </w:rPr>
  </w:style>
  <w:style w:type="character" w:customStyle="1" w:styleId="Heading8Char">
    <w:name w:val="Heading 8 Char"/>
    <w:basedOn w:val="DefaultParagraphFont"/>
    <w:link w:val="Heading8"/>
    <w:rsid w:val="006B0AAC"/>
    <w:rPr>
      <w:snapToGrid w:val="0"/>
      <w:u w:val="single"/>
    </w:rPr>
  </w:style>
  <w:style w:type="character" w:customStyle="1" w:styleId="Heading9Char">
    <w:name w:val="Heading 9 Char"/>
    <w:basedOn w:val="DefaultParagraphFont"/>
    <w:link w:val="Heading9"/>
    <w:uiPriority w:val="99"/>
    <w:rsid w:val="006B0AAC"/>
    <w:rPr>
      <w:snapToGrid w:val="0"/>
      <w:u w:val="single"/>
    </w:rPr>
  </w:style>
  <w:style w:type="character" w:styleId="FollowedHyperlink">
    <w:name w:val="FollowedHyperlink"/>
    <w:basedOn w:val="DefaultParagraphFont"/>
    <w:uiPriority w:val="99"/>
    <w:unhideWhenUsed/>
    <w:rsid w:val="006B0AAC"/>
    <w:rPr>
      <w:color w:val="800080" w:themeColor="followedHyperlink"/>
      <w:u w:val="single"/>
    </w:rPr>
  </w:style>
  <w:style w:type="character" w:customStyle="1" w:styleId="HeaderChar">
    <w:name w:val="Header Char"/>
    <w:basedOn w:val="DefaultParagraphFont"/>
    <w:link w:val="Header"/>
    <w:uiPriority w:val="99"/>
    <w:rsid w:val="006B0AAC"/>
    <w:rPr>
      <w:b/>
      <w:sz w:val="18"/>
      <w:lang w:val="fr-FR"/>
    </w:rPr>
  </w:style>
  <w:style w:type="character" w:customStyle="1" w:styleId="FooterChar">
    <w:name w:val="Footer Char"/>
    <w:basedOn w:val="DefaultParagraphFont"/>
    <w:link w:val="Footer"/>
    <w:uiPriority w:val="99"/>
    <w:rsid w:val="006B0AAC"/>
    <w:rPr>
      <w:sz w:val="18"/>
      <w:lang w:val="fr-FR"/>
    </w:rPr>
  </w:style>
  <w:style w:type="paragraph" w:styleId="EndnoteText">
    <w:name w:val="endnote text"/>
    <w:basedOn w:val="Normal"/>
    <w:link w:val="EndnoteTextChar"/>
    <w:uiPriority w:val="99"/>
    <w:semiHidden/>
    <w:unhideWhenUsed/>
    <w:rsid w:val="006B0AAC"/>
  </w:style>
  <w:style w:type="character" w:customStyle="1" w:styleId="EndnoteTextChar">
    <w:name w:val="Endnote Text Char"/>
    <w:basedOn w:val="DefaultParagraphFont"/>
    <w:link w:val="EndnoteText"/>
    <w:uiPriority w:val="99"/>
    <w:semiHidden/>
    <w:rsid w:val="006B0AAC"/>
    <w:rPr>
      <w:lang w:val="fr-FR"/>
    </w:rPr>
  </w:style>
  <w:style w:type="character" w:customStyle="1" w:styleId="ListParagraphChar">
    <w:name w:val="List Paragraph Char"/>
    <w:link w:val="ListParagraph"/>
    <w:uiPriority w:val="34"/>
    <w:locked/>
    <w:rsid w:val="006B0AAC"/>
    <w:rPr>
      <w:rFonts w:eastAsia="Arial Unicode MS"/>
      <w:sz w:val="24"/>
      <w:szCs w:val="24"/>
      <w:bdr w:val="nil"/>
    </w:rPr>
  </w:style>
  <w:style w:type="character" w:styleId="EndnoteReference">
    <w:name w:val="endnote reference"/>
    <w:basedOn w:val="DefaultParagraphFont"/>
    <w:uiPriority w:val="99"/>
    <w:semiHidden/>
    <w:unhideWhenUsed/>
    <w:rsid w:val="006B0AAC"/>
    <w:rPr>
      <w:vertAlign w:val="superscript"/>
    </w:rPr>
  </w:style>
  <w:style w:type="character" w:customStyle="1" w:styleId="apple-converted-space">
    <w:name w:val="apple-converted-space"/>
    <w:basedOn w:val="DefaultParagraphFont"/>
    <w:rsid w:val="006B0AAC"/>
  </w:style>
  <w:style w:type="character" w:customStyle="1" w:styleId="preferred">
    <w:name w:val="preferred"/>
    <w:basedOn w:val="DefaultParagraphFont"/>
    <w:rsid w:val="006B0AAC"/>
  </w:style>
  <w:style w:type="table" w:customStyle="1" w:styleId="57">
    <w:name w:val="57"/>
    <w:uiPriority w:val="99"/>
    <w:rsid w:val="006B0AAC"/>
    <w:pPr>
      <w:widowControl w:val="0"/>
      <w:autoSpaceDE w:val="0"/>
      <w:autoSpaceDN w:val="0"/>
      <w:adjustRightInd w:val="0"/>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28">
    <w:name w:val="28"/>
    <w:uiPriority w:val="99"/>
    <w:rsid w:val="006B0AAC"/>
    <w:pPr>
      <w:widowControl w:val="0"/>
      <w:autoSpaceDE w:val="0"/>
      <w:autoSpaceDN w:val="0"/>
      <w:adjustRightInd w:val="0"/>
    </w:pPr>
    <w:rPr>
      <w:sz w:val="24"/>
      <w:szCs w:val="24"/>
      <w:lang w:eastAsia="zh-CN"/>
    </w:rPr>
    <w:tblPr>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style>
  <w:style w:type="character" w:styleId="Emphasis">
    <w:name w:val="Emphasis"/>
    <w:basedOn w:val="DefaultParagraphFont"/>
    <w:qFormat/>
    <w:rsid w:val="00EB270D"/>
    <w:rPr>
      <w:i/>
      <w:iCs/>
    </w:rPr>
  </w:style>
  <w:style w:type="numbering" w:customStyle="1" w:styleId="Normallist1">
    <w:name w:val="Normal_list1"/>
    <w:rsid w:val="0001169D"/>
  </w:style>
  <w:style w:type="numbering" w:customStyle="1" w:styleId="Normallist2">
    <w:name w:val="Normal_list2"/>
    <w:rsid w:val="0001169D"/>
  </w:style>
  <w:style w:type="numbering" w:customStyle="1" w:styleId="Normallist3">
    <w:name w:val="Normal_list3"/>
    <w:rsid w:val="0001169D"/>
  </w:style>
  <w:style w:type="numbering" w:customStyle="1" w:styleId="Normallist4">
    <w:name w:val="Normal_list4"/>
    <w:rsid w:val="0001169D"/>
  </w:style>
  <w:style w:type="numbering" w:customStyle="1" w:styleId="Normallist5">
    <w:name w:val="Normal_list5"/>
    <w:rsid w:val="0001169D"/>
  </w:style>
  <w:style w:type="numbering" w:customStyle="1" w:styleId="Normallist6">
    <w:name w:val="Normal_list6"/>
    <w:rsid w:val="0001169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307">
      <w:bodyDiv w:val="1"/>
      <w:marLeft w:val="0"/>
      <w:marRight w:val="0"/>
      <w:marTop w:val="0"/>
      <w:marBottom w:val="0"/>
      <w:divBdr>
        <w:top w:val="none" w:sz="0" w:space="0" w:color="auto"/>
        <w:left w:val="none" w:sz="0" w:space="0" w:color="auto"/>
        <w:bottom w:val="none" w:sz="0" w:space="0" w:color="auto"/>
        <w:right w:val="none" w:sz="0" w:space="0" w:color="auto"/>
      </w:divBdr>
      <w:divsChild>
        <w:div w:id="192614331">
          <w:marLeft w:val="0"/>
          <w:marRight w:val="0"/>
          <w:marTop w:val="0"/>
          <w:marBottom w:val="0"/>
          <w:divBdr>
            <w:top w:val="none" w:sz="0" w:space="0" w:color="auto"/>
            <w:left w:val="none" w:sz="0" w:space="0" w:color="auto"/>
            <w:bottom w:val="none" w:sz="0" w:space="0" w:color="auto"/>
            <w:right w:val="none" w:sz="0" w:space="0" w:color="auto"/>
          </w:divBdr>
          <w:divsChild>
            <w:div w:id="93208474">
              <w:marLeft w:val="0"/>
              <w:marRight w:val="0"/>
              <w:marTop w:val="0"/>
              <w:marBottom w:val="0"/>
              <w:divBdr>
                <w:top w:val="none" w:sz="0" w:space="0" w:color="auto"/>
                <w:left w:val="none" w:sz="0" w:space="0" w:color="auto"/>
                <w:bottom w:val="none" w:sz="0" w:space="0" w:color="auto"/>
                <w:right w:val="none" w:sz="0" w:space="0" w:color="auto"/>
              </w:divBdr>
              <w:divsChild>
                <w:div w:id="8352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12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69870567">
      <w:bodyDiv w:val="1"/>
      <w:marLeft w:val="0"/>
      <w:marRight w:val="0"/>
      <w:marTop w:val="0"/>
      <w:marBottom w:val="0"/>
      <w:divBdr>
        <w:top w:val="none" w:sz="0" w:space="0" w:color="auto"/>
        <w:left w:val="none" w:sz="0" w:space="0" w:color="auto"/>
        <w:bottom w:val="none" w:sz="0" w:space="0" w:color="auto"/>
        <w:right w:val="none" w:sz="0" w:space="0" w:color="auto"/>
      </w:divBdr>
      <w:divsChild>
        <w:div w:id="1030373942">
          <w:marLeft w:val="0"/>
          <w:marRight w:val="0"/>
          <w:marTop w:val="0"/>
          <w:marBottom w:val="0"/>
          <w:divBdr>
            <w:top w:val="none" w:sz="0" w:space="0" w:color="auto"/>
            <w:left w:val="none" w:sz="0" w:space="0" w:color="auto"/>
            <w:bottom w:val="none" w:sz="0" w:space="0" w:color="auto"/>
            <w:right w:val="none" w:sz="0" w:space="0" w:color="auto"/>
          </w:divBdr>
          <w:divsChild>
            <w:div w:id="748382997">
              <w:marLeft w:val="0"/>
              <w:marRight w:val="0"/>
              <w:marTop w:val="0"/>
              <w:marBottom w:val="0"/>
              <w:divBdr>
                <w:top w:val="none" w:sz="0" w:space="0" w:color="auto"/>
                <w:left w:val="none" w:sz="0" w:space="0" w:color="auto"/>
                <w:bottom w:val="none" w:sz="0" w:space="0" w:color="auto"/>
                <w:right w:val="none" w:sz="0" w:space="0" w:color="auto"/>
              </w:divBdr>
              <w:divsChild>
                <w:div w:id="20010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941">
      <w:bodyDiv w:val="1"/>
      <w:marLeft w:val="0"/>
      <w:marRight w:val="0"/>
      <w:marTop w:val="0"/>
      <w:marBottom w:val="0"/>
      <w:divBdr>
        <w:top w:val="none" w:sz="0" w:space="0" w:color="auto"/>
        <w:left w:val="none" w:sz="0" w:space="0" w:color="auto"/>
        <w:bottom w:val="none" w:sz="0" w:space="0" w:color="auto"/>
        <w:right w:val="none" w:sz="0" w:space="0" w:color="auto"/>
      </w:divBdr>
      <w:divsChild>
        <w:div w:id="784076085">
          <w:marLeft w:val="0"/>
          <w:marRight w:val="0"/>
          <w:marTop w:val="0"/>
          <w:marBottom w:val="0"/>
          <w:divBdr>
            <w:top w:val="none" w:sz="0" w:space="0" w:color="auto"/>
            <w:left w:val="none" w:sz="0" w:space="0" w:color="auto"/>
            <w:bottom w:val="none" w:sz="0" w:space="0" w:color="auto"/>
            <w:right w:val="none" w:sz="0" w:space="0" w:color="auto"/>
          </w:divBdr>
          <w:divsChild>
            <w:div w:id="1765224983">
              <w:marLeft w:val="0"/>
              <w:marRight w:val="0"/>
              <w:marTop w:val="0"/>
              <w:marBottom w:val="0"/>
              <w:divBdr>
                <w:top w:val="none" w:sz="0" w:space="0" w:color="auto"/>
                <w:left w:val="none" w:sz="0" w:space="0" w:color="auto"/>
                <w:bottom w:val="none" w:sz="0" w:space="0" w:color="auto"/>
                <w:right w:val="none" w:sz="0" w:space="0" w:color="auto"/>
              </w:divBdr>
              <w:divsChild>
                <w:div w:id="3563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31870391">
      <w:bodyDiv w:val="1"/>
      <w:marLeft w:val="0"/>
      <w:marRight w:val="0"/>
      <w:marTop w:val="0"/>
      <w:marBottom w:val="0"/>
      <w:divBdr>
        <w:top w:val="none" w:sz="0" w:space="0" w:color="auto"/>
        <w:left w:val="none" w:sz="0" w:space="0" w:color="auto"/>
        <w:bottom w:val="none" w:sz="0" w:space="0" w:color="auto"/>
        <w:right w:val="none" w:sz="0" w:space="0" w:color="auto"/>
      </w:divBdr>
      <w:divsChild>
        <w:div w:id="264773613">
          <w:marLeft w:val="0"/>
          <w:marRight w:val="0"/>
          <w:marTop w:val="0"/>
          <w:marBottom w:val="0"/>
          <w:divBdr>
            <w:top w:val="none" w:sz="0" w:space="0" w:color="auto"/>
            <w:left w:val="none" w:sz="0" w:space="0" w:color="auto"/>
            <w:bottom w:val="none" w:sz="0" w:space="0" w:color="auto"/>
            <w:right w:val="none" w:sz="0" w:space="0" w:color="auto"/>
          </w:divBdr>
          <w:divsChild>
            <w:div w:id="1758360494">
              <w:marLeft w:val="0"/>
              <w:marRight w:val="0"/>
              <w:marTop w:val="0"/>
              <w:marBottom w:val="0"/>
              <w:divBdr>
                <w:top w:val="none" w:sz="0" w:space="0" w:color="auto"/>
                <w:left w:val="none" w:sz="0" w:space="0" w:color="auto"/>
                <w:bottom w:val="none" w:sz="0" w:space="0" w:color="auto"/>
                <w:right w:val="none" w:sz="0" w:space="0" w:color="auto"/>
              </w:divBdr>
              <w:divsChild>
                <w:div w:id="14802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2896">
      <w:bodyDiv w:val="1"/>
      <w:marLeft w:val="0"/>
      <w:marRight w:val="0"/>
      <w:marTop w:val="0"/>
      <w:marBottom w:val="0"/>
      <w:divBdr>
        <w:top w:val="none" w:sz="0" w:space="0" w:color="auto"/>
        <w:left w:val="none" w:sz="0" w:space="0" w:color="auto"/>
        <w:bottom w:val="none" w:sz="0" w:space="0" w:color="auto"/>
        <w:right w:val="none" w:sz="0" w:space="0" w:color="auto"/>
      </w:divBdr>
      <w:divsChild>
        <w:div w:id="1312296597">
          <w:marLeft w:val="0"/>
          <w:marRight w:val="0"/>
          <w:marTop w:val="0"/>
          <w:marBottom w:val="0"/>
          <w:divBdr>
            <w:top w:val="none" w:sz="0" w:space="0" w:color="auto"/>
            <w:left w:val="none" w:sz="0" w:space="0" w:color="auto"/>
            <w:bottom w:val="none" w:sz="0" w:space="0" w:color="auto"/>
            <w:right w:val="none" w:sz="0" w:space="0" w:color="auto"/>
          </w:divBdr>
          <w:divsChild>
            <w:div w:id="710346714">
              <w:marLeft w:val="0"/>
              <w:marRight w:val="0"/>
              <w:marTop w:val="0"/>
              <w:marBottom w:val="0"/>
              <w:divBdr>
                <w:top w:val="none" w:sz="0" w:space="0" w:color="auto"/>
                <w:left w:val="none" w:sz="0" w:space="0" w:color="auto"/>
                <w:bottom w:val="none" w:sz="0" w:space="0" w:color="auto"/>
                <w:right w:val="none" w:sz="0" w:space="0" w:color="auto"/>
              </w:divBdr>
              <w:divsChild>
                <w:div w:id="1187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FE8A-4794-4D6E-A263-96885C935B99}">
  <ds:schemaRefs>
    <ds:schemaRef ds:uri="http://schemas.openxmlformats.org/officeDocument/2006/bibliography"/>
  </ds:schemaRefs>
</ds:datastoreItem>
</file>

<file path=customXml/itemProps2.xml><?xml version="1.0" encoding="utf-8"?>
<ds:datastoreItem xmlns:ds="http://schemas.openxmlformats.org/officeDocument/2006/customXml" ds:itemID="{89AD59F9-617A-4315-B46B-B88F09F8AEB9}">
  <ds:schemaRefs>
    <ds:schemaRef ds:uri="http://schemas.openxmlformats.org/officeDocument/2006/bibliography"/>
  </ds:schemaRefs>
</ds:datastoreItem>
</file>

<file path=customXml/itemProps3.xml><?xml version="1.0" encoding="utf-8"?>
<ds:datastoreItem xmlns:ds="http://schemas.openxmlformats.org/officeDocument/2006/customXml" ds:itemID="{8F7A6881-1870-4300-B627-ABFFCDB8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Cyrille-Lazare Siewe</cp:lastModifiedBy>
  <cp:revision>2</cp:revision>
  <cp:lastPrinted>2016-09-06T11:54:00Z</cp:lastPrinted>
  <dcterms:created xsi:type="dcterms:W3CDTF">2016-09-09T10:37:00Z</dcterms:created>
  <dcterms:modified xsi:type="dcterms:W3CDTF">2016-09-09T10:37:00Z</dcterms:modified>
</cp:coreProperties>
</file>